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26A" w:rsidRDefault="00CF026A" w:rsidP="00CF026A">
      <w:pPr>
        <w:spacing w:after="0" w:line="240" w:lineRule="auto"/>
        <w:ind w:left="993" w:right="-1134"/>
        <w:jc w:val="both"/>
        <w:rPr>
          <w:rFonts w:ascii="Arial" w:hAnsi="Arial" w:cs="Arial"/>
          <w:i/>
          <w:sz w:val="20"/>
        </w:rPr>
      </w:pPr>
      <w:r w:rsidRPr="006716D4">
        <w:rPr>
          <w:rFonts w:ascii="Arial" w:hAnsi="Arial" w:cs="Arial"/>
          <w:i/>
          <w:sz w:val="20"/>
        </w:rPr>
        <w:t>REGLAMENTO PUBLICADO EN EL PERIÓDICO OFICIAL DEL ESTADO</w:t>
      </w:r>
      <w:r>
        <w:rPr>
          <w:rFonts w:ascii="Arial" w:hAnsi="Arial" w:cs="Arial"/>
          <w:i/>
          <w:sz w:val="20"/>
        </w:rPr>
        <w:t>: 09 DE ABRIL DEL 2019</w:t>
      </w:r>
    </w:p>
    <w:p w:rsidR="00CF026A" w:rsidRDefault="00CF026A" w:rsidP="00CF026A">
      <w:pPr>
        <w:spacing w:after="0" w:line="240" w:lineRule="auto"/>
        <w:ind w:left="993" w:right="-1134"/>
        <w:jc w:val="both"/>
        <w:rPr>
          <w:rFonts w:ascii="Arial" w:hAnsi="Arial" w:cs="Arial"/>
          <w:i/>
          <w:sz w:val="20"/>
        </w:rPr>
      </w:pPr>
    </w:p>
    <w:p w:rsidR="00CF026A" w:rsidRDefault="00CF026A" w:rsidP="00CF026A">
      <w:pPr>
        <w:spacing w:after="0" w:line="240" w:lineRule="auto"/>
        <w:ind w:left="993" w:right="-1134"/>
        <w:jc w:val="both"/>
        <w:rPr>
          <w:rFonts w:ascii="Arial" w:eastAsia="Times" w:hAnsi="Arial" w:cs="Arial"/>
          <w:b/>
          <w:sz w:val="20"/>
          <w:szCs w:val="20"/>
          <w:lang w:val="es-ES" w:eastAsia="es-ES"/>
        </w:rPr>
      </w:pPr>
    </w:p>
    <w:p w:rsidR="00CF026A" w:rsidRPr="00A6583D" w:rsidRDefault="00CF026A" w:rsidP="00CF026A">
      <w:pPr>
        <w:spacing w:after="0" w:line="240" w:lineRule="auto"/>
        <w:ind w:left="993" w:right="-1134"/>
        <w:jc w:val="both"/>
        <w:rPr>
          <w:rFonts w:ascii="Arial" w:eastAsia="Times" w:hAnsi="Arial" w:cs="Arial"/>
          <w:b/>
          <w:sz w:val="20"/>
          <w:szCs w:val="20"/>
          <w:lang w:val="es-ES" w:eastAsia="es-ES"/>
        </w:rPr>
      </w:pPr>
      <w:r w:rsidRPr="00A6583D">
        <w:rPr>
          <w:rFonts w:ascii="Arial" w:eastAsia="Times" w:hAnsi="Arial" w:cs="Arial"/>
          <w:b/>
          <w:sz w:val="20"/>
          <w:szCs w:val="20"/>
          <w:lang w:val="es-ES" w:eastAsia="es-ES"/>
        </w:rPr>
        <w:t>REGLAMENTO PARA PRESEAS, GALARDONES Y PREMIOS DEL MUNICIPIO DE SALTILLO, COAHUILA DE ZARAGOZA.</w:t>
      </w:r>
      <w:bookmarkStart w:id="0" w:name="_GoBack"/>
      <w:bookmarkEnd w:id="0"/>
    </w:p>
    <w:p w:rsidR="00CF026A" w:rsidRPr="00A6583D" w:rsidRDefault="00CF026A" w:rsidP="00CF026A">
      <w:pPr>
        <w:spacing w:after="0" w:line="240" w:lineRule="auto"/>
        <w:ind w:left="993" w:right="-1134"/>
        <w:jc w:val="both"/>
        <w:rPr>
          <w:rFonts w:ascii="Arial" w:eastAsia="Times" w:hAnsi="Arial" w:cs="Arial"/>
          <w:b/>
          <w:sz w:val="20"/>
          <w:szCs w:val="20"/>
          <w:lang w:val="es-ES" w:eastAsia="es-ES"/>
        </w:rPr>
      </w:pPr>
    </w:p>
    <w:p w:rsidR="00CF026A" w:rsidRPr="00A6583D" w:rsidRDefault="00CF026A" w:rsidP="00CF026A">
      <w:pPr>
        <w:spacing w:after="0" w:line="276" w:lineRule="auto"/>
        <w:ind w:left="993" w:right="-1134"/>
        <w:jc w:val="center"/>
        <w:textAlignment w:val="baseline"/>
        <w:rPr>
          <w:rFonts w:ascii="Arial" w:eastAsia="Times New Roman" w:hAnsi="Arial" w:cs="Arial"/>
          <w:b/>
          <w:kern w:val="24"/>
          <w:sz w:val="20"/>
          <w:szCs w:val="20"/>
          <w:lang w:eastAsia="es-MX"/>
        </w:rPr>
      </w:pPr>
      <w:r w:rsidRPr="00A6583D">
        <w:rPr>
          <w:rFonts w:ascii="Arial" w:eastAsia="Times New Roman" w:hAnsi="Arial" w:cs="Arial"/>
          <w:b/>
          <w:kern w:val="24"/>
          <w:sz w:val="20"/>
          <w:szCs w:val="20"/>
          <w:lang w:eastAsia="es-MX"/>
        </w:rPr>
        <w:t>TÍTULO I</w:t>
      </w:r>
    </w:p>
    <w:p w:rsidR="00CF026A" w:rsidRPr="00A6583D" w:rsidRDefault="00CF026A" w:rsidP="00CF026A">
      <w:pPr>
        <w:spacing w:after="0" w:line="276" w:lineRule="auto"/>
        <w:ind w:left="993" w:right="-1134"/>
        <w:jc w:val="center"/>
        <w:textAlignment w:val="baseline"/>
        <w:rPr>
          <w:rFonts w:ascii="Arial" w:eastAsia="Times New Roman" w:hAnsi="Arial" w:cs="Arial"/>
          <w:b/>
          <w:kern w:val="24"/>
          <w:sz w:val="20"/>
          <w:szCs w:val="20"/>
          <w:lang w:eastAsia="es-MX"/>
        </w:rPr>
      </w:pPr>
      <w:r w:rsidRPr="00A6583D">
        <w:rPr>
          <w:rFonts w:ascii="Arial" w:eastAsia="Times New Roman" w:hAnsi="Arial" w:cs="Arial"/>
          <w:b/>
          <w:kern w:val="24"/>
          <w:sz w:val="20"/>
          <w:szCs w:val="20"/>
          <w:lang w:eastAsia="es-MX"/>
        </w:rPr>
        <w:t>DISPOSICIONES GENERALES.</w:t>
      </w:r>
    </w:p>
    <w:p w:rsidR="00CF026A" w:rsidRPr="00A6583D" w:rsidRDefault="00CF026A" w:rsidP="00CF026A">
      <w:pPr>
        <w:spacing w:after="0" w:line="276" w:lineRule="auto"/>
        <w:ind w:left="993" w:right="-1134"/>
        <w:jc w:val="center"/>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1.-</w:t>
      </w:r>
      <w:r w:rsidRPr="00A6583D">
        <w:rPr>
          <w:rFonts w:ascii="Arial" w:eastAsia="Times New Roman" w:hAnsi="Arial" w:cs="Arial"/>
          <w:kern w:val="24"/>
          <w:sz w:val="20"/>
          <w:szCs w:val="20"/>
          <w:lang w:eastAsia="es-MX"/>
        </w:rPr>
        <w:t xml:space="preserve"> Este reglamento es de observancia general y obligatoria en el Municipio de Saltillo y contiene las bases, requisitos y procedimientos para otorgar las preseas, galardones y premios que el R. Ayuntamiento de Saltillo, Coahuila de Zaragoza, estime conveniente.</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2.-</w:t>
      </w:r>
      <w:r w:rsidRPr="00A6583D">
        <w:rPr>
          <w:rFonts w:ascii="Arial" w:eastAsia="Times New Roman" w:hAnsi="Arial" w:cs="Arial"/>
          <w:kern w:val="24"/>
          <w:sz w:val="20"/>
          <w:szCs w:val="20"/>
          <w:lang w:eastAsia="es-MX"/>
        </w:rPr>
        <w:t xml:space="preserve"> El presente ordenamiento tiene como objeto establecer las bases para que el R. Ayuntamiento de Saltillo, Coahuila de Zaragoza reconozca públicamente a las personas que en forma individual o grupal destaquen en las diversas áreas y modalidades, que por sus actividades enaltezcan al municipio. </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3.- </w:t>
      </w:r>
      <w:r w:rsidRPr="00A6583D">
        <w:rPr>
          <w:rFonts w:ascii="Arial" w:eastAsia="Times New Roman" w:hAnsi="Arial" w:cs="Arial"/>
          <w:kern w:val="24"/>
          <w:sz w:val="20"/>
          <w:szCs w:val="20"/>
          <w:lang w:eastAsia="es-MX"/>
        </w:rPr>
        <w:t>Los reconocimientos públicos que realice el R. Ayuntamiento de Saltillo, Coahuila de Zaragoza podrán ser presea, galardón o premio, acompañados de un diploma.</w:t>
      </w:r>
    </w:p>
    <w:p w:rsidR="00CF026A" w:rsidRPr="00A6583D" w:rsidRDefault="00CF026A" w:rsidP="00CF026A">
      <w:pPr>
        <w:spacing w:after="0" w:line="276" w:lineRule="auto"/>
        <w:ind w:left="993" w:right="-1134"/>
        <w:rPr>
          <w:rFonts w:ascii="Arial" w:eastAsia="Times New Roman" w:hAnsi="Arial" w:cs="Arial"/>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r w:rsidRPr="00A6583D">
        <w:rPr>
          <w:rFonts w:ascii="Arial" w:eastAsia="Times New Roman" w:hAnsi="Arial" w:cs="Arial"/>
          <w:b/>
          <w:kern w:val="24"/>
          <w:sz w:val="20"/>
          <w:szCs w:val="20"/>
          <w:lang w:val="es-ES" w:eastAsia="es-ES"/>
        </w:rPr>
        <w:t>Artículo 4.-</w:t>
      </w:r>
      <w:r w:rsidRPr="00A6583D">
        <w:rPr>
          <w:rFonts w:ascii="Arial" w:eastAsia="Times New Roman" w:hAnsi="Arial" w:cs="Arial"/>
          <w:kern w:val="24"/>
          <w:sz w:val="20"/>
          <w:szCs w:val="20"/>
          <w:lang w:val="es-ES" w:eastAsia="es-ES"/>
        </w:rPr>
        <w:t xml:space="preserve"> El R. Ayuntamiento de Saltillo, Coahuila de Zaragoza podrá entregar cualquier otra presea, galardón o premio, los cuales deberán de regirse por los lineamientos generales de este reglamento y la convocatoria que los ampare.</w:t>
      </w: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b/>
          <w:kern w:val="24"/>
          <w:sz w:val="20"/>
          <w:szCs w:val="20"/>
          <w:lang w:val="es-ES" w:eastAsia="es-ES"/>
        </w:rPr>
      </w:pPr>
      <w:r w:rsidRPr="00A6583D">
        <w:rPr>
          <w:rFonts w:ascii="Arial" w:eastAsia="Times New Roman" w:hAnsi="Arial" w:cs="Arial"/>
          <w:kern w:val="24"/>
          <w:sz w:val="20"/>
          <w:szCs w:val="20"/>
          <w:lang w:val="es-ES" w:eastAsia="es-ES"/>
        </w:rPr>
        <w:t>El titular del ejecutivo podrá otorgar reconocimiento en cualquier momento, a la persona física o moral, que haya destacado en beneficio del Municipio de Saltillo, los cuales estarán exceptuados de las disposiciones contenidas en este ordenamiento, previa autorización del. H. Cabildo.</w:t>
      </w:r>
      <w:r w:rsidRPr="00A6583D">
        <w:rPr>
          <w:rFonts w:ascii="Arial" w:eastAsia="Times New Roman" w:hAnsi="Arial" w:cs="Arial"/>
          <w:b/>
          <w:kern w:val="24"/>
          <w:sz w:val="20"/>
          <w:szCs w:val="20"/>
          <w:lang w:val="es-ES" w:eastAsia="es-ES"/>
        </w:rPr>
        <w:t xml:space="preserve"> </w:t>
      </w:r>
    </w:p>
    <w:p w:rsidR="00CF026A" w:rsidRPr="00A6583D" w:rsidRDefault="00CF026A" w:rsidP="00CF026A">
      <w:pPr>
        <w:spacing w:after="0" w:line="276" w:lineRule="auto"/>
        <w:ind w:left="993" w:right="-1134"/>
        <w:jc w:val="both"/>
        <w:rPr>
          <w:rFonts w:ascii="Arial" w:eastAsia="Times New Roman" w:hAnsi="Arial" w:cs="Arial"/>
          <w:b/>
          <w:kern w:val="24"/>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r w:rsidRPr="00A6583D">
        <w:rPr>
          <w:rFonts w:ascii="Arial" w:eastAsia="Times New Roman" w:hAnsi="Arial" w:cs="Arial"/>
          <w:b/>
          <w:kern w:val="24"/>
          <w:sz w:val="20"/>
          <w:szCs w:val="20"/>
          <w:lang w:val="es-ES" w:eastAsia="es-ES"/>
        </w:rPr>
        <w:t>Artículo 5.-</w:t>
      </w:r>
      <w:r w:rsidRPr="00A6583D">
        <w:rPr>
          <w:rFonts w:ascii="Arial" w:eastAsia="Times New Roman" w:hAnsi="Arial" w:cs="Arial"/>
          <w:kern w:val="24"/>
          <w:sz w:val="20"/>
          <w:szCs w:val="20"/>
          <w:lang w:val="es-ES" w:eastAsia="es-ES"/>
        </w:rPr>
        <w:t xml:space="preserve"> La convocatoria de la Presea Saltillo será emitida por el R. Ayuntamiento de Saltillo, Coahuila de Zaragoza; las demás preseas, galardones o premios, por la Comisión de Recepción.</w:t>
      </w: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r w:rsidRPr="00A6583D">
        <w:rPr>
          <w:rFonts w:ascii="Arial" w:eastAsia="Times New Roman" w:hAnsi="Arial" w:cs="Arial"/>
          <w:kern w:val="24"/>
          <w:sz w:val="20"/>
          <w:szCs w:val="20"/>
          <w:lang w:val="es-ES" w:eastAsia="es-ES"/>
        </w:rPr>
        <w:t>Con excepción de la Presea Saltillo, las convocatorias de las demás preseas, galardones o premios, deberán emitirse 50 días naturales antes de la celebración del evento de reconocimiento, y las propuestas de candidatos se recibirán durante los 30 días naturales siguientes a su publicación.</w:t>
      </w: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r w:rsidRPr="00A6583D">
        <w:rPr>
          <w:rFonts w:ascii="Arial" w:eastAsia="Times New Roman" w:hAnsi="Arial" w:cs="Arial"/>
          <w:kern w:val="24"/>
          <w:sz w:val="20"/>
          <w:szCs w:val="20"/>
          <w:lang w:val="es-ES" w:eastAsia="es-ES"/>
        </w:rPr>
        <w:t>El Jurado deberá sesionar y dictaminar con respecto a los acreedores a las preseas, galardones o premios por lo menos 15 días naturales antes a la celebración del evento de reconocimiento.</w:t>
      </w: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sz w:val="20"/>
          <w:szCs w:val="20"/>
          <w:lang w:val="es-ES" w:eastAsia="es-ES"/>
        </w:rPr>
      </w:pPr>
      <w:r w:rsidRPr="00A6583D">
        <w:rPr>
          <w:rFonts w:ascii="Arial" w:eastAsia="Times New Roman" w:hAnsi="Arial" w:cs="Arial"/>
          <w:b/>
          <w:bCs/>
          <w:sz w:val="20"/>
          <w:szCs w:val="20"/>
          <w:lang w:val="es-ES" w:eastAsia="es-ES"/>
        </w:rPr>
        <w:t xml:space="preserve">Artículo 6.- </w:t>
      </w:r>
      <w:r w:rsidRPr="00A6583D">
        <w:rPr>
          <w:rFonts w:ascii="Arial" w:eastAsia="Times New Roman" w:hAnsi="Arial" w:cs="Arial"/>
          <w:sz w:val="20"/>
          <w:szCs w:val="20"/>
          <w:lang w:val="es-ES" w:eastAsia="es-ES"/>
        </w:rPr>
        <w:t>La Unidad Administrativa de Comunicación Social deberá difundir la convocatoria y sus resultados a través del órgano de difusión oficial del gobierno municipal y en los medios de comunicación local.</w:t>
      </w:r>
    </w:p>
    <w:p w:rsidR="00CF026A" w:rsidRPr="00A6583D" w:rsidRDefault="00CF026A" w:rsidP="00CF026A">
      <w:pPr>
        <w:spacing w:after="0" w:line="276" w:lineRule="auto"/>
        <w:ind w:left="993" w:right="-1134"/>
        <w:jc w:val="both"/>
        <w:rPr>
          <w:rFonts w:ascii="Arial" w:eastAsia="Times New Roman" w:hAnsi="Arial" w:cs="Arial"/>
          <w:sz w:val="20"/>
          <w:szCs w:val="20"/>
          <w:lang w:val="es-ES" w:eastAsia="es-ES"/>
        </w:rPr>
      </w:pP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r w:rsidRPr="00A6583D">
        <w:rPr>
          <w:rFonts w:ascii="Arial" w:eastAsia="Times New Roman" w:hAnsi="Arial" w:cs="Arial"/>
          <w:b/>
          <w:kern w:val="24"/>
          <w:sz w:val="20"/>
          <w:szCs w:val="20"/>
          <w:lang w:val="es-ES" w:eastAsia="es-ES"/>
        </w:rPr>
        <w:t>Artículo 7.-</w:t>
      </w:r>
      <w:r w:rsidRPr="00A6583D">
        <w:rPr>
          <w:rFonts w:ascii="Arial" w:eastAsia="Times New Roman" w:hAnsi="Arial" w:cs="Arial"/>
          <w:kern w:val="24"/>
          <w:sz w:val="20"/>
          <w:szCs w:val="20"/>
          <w:lang w:val="es-ES" w:eastAsia="es-ES"/>
        </w:rPr>
        <w:t xml:space="preserve"> Los aspirantes a recibir alguna presea, galardón o premio, deberán cumplir con los siguientes requisitos: </w:t>
      </w:r>
    </w:p>
    <w:p w:rsidR="00CF026A" w:rsidRPr="00A6583D" w:rsidRDefault="00CF026A" w:rsidP="00CF026A">
      <w:pPr>
        <w:spacing w:after="0" w:line="276" w:lineRule="auto"/>
        <w:ind w:left="993" w:right="-1134"/>
        <w:jc w:val="both"/>
        <w:rPr>
          <w:rFonts w:ascii="Arial" w:eastAsia="Times New Roman" w:hAnsi="Arial" w:cs="Arial"/>
          <w:kern w:val="24"/>
          <w:sz w:val="20"/>
          <w:szCs w:val="20"/>
          <w:lang w:val="es-ES" w:eastAsia="es-ES"/>
        </w:rPr>
      </w:pP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Ser mexicano;</w:t>
      </w: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 xml:space="preserve">Haber nacido en el Municipio de Saltillo o residir en él por lo menos 3 años ininterrumpidos a la fecha de expedición de la convocatoria; excepto los aspirantes a recibir la Presea Saltillo, </w:t>
      </w:r>
      <w:r w:rsidRPr="00A6583D">
        <w:rPr>
          <w:rFonts w:ascii="Arial" w:eastAsia="Times New Roman" w:hAnsi="Arial" w:cs="Arial"/>
          <w:sz w:val="20"/>
          <w:szCs w:val="20"/>
          <w:lang w:val="es-ES" w:eastAsia="es-ES"/>
        </w:rPr>
        <w:lastRenderedPageBreak/>
        <w:t>quienes deberán comprobar una residencia de por lo menos 10 años ininterrumpidos a la fecha de expedición de la convocatoria;</w:t>
      </w: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Tener un modo honesto de vivir;</w:t>
      </w:r>
      <w:r w:rsidRPr="00A6583D">
        <w:rPr>
          <w:rFonts w:ascii="Arial" w:eastAsia="Times New Roman" w:hAnsi="Arial" w:cs="Arial"/>
          <w:b/>
          <w:sz w:val="20"/>
          <w:szCs w:val="20"/>
          <w:lang w:val="es-ES" w:eastAsia="es-ES"/>
        </w:rPr>
        <w:t xml:space="preserve"> </w:t>
      </w: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No haber sido condenado por delito doloso, ni haber estado o estar sujeto a un proceso penal que haya concluido por reparación del daño o perdón;</w:t>
      </w: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No haber recibido presea, galardón o premio en la misma categoría que se postula otorgado por el R. Ayuntamiento de Saltillo, Coahuila de Zaragoza; y</w:t>
      </w:r>
    </w:p>
    <w:p w:rsidR="00CF026A" w:rsidRPr="00A6583D" w:rsidRDefault="00CF026A" w:rsidP="00CF026A">
      <w:pPr>
        <w:numPr>
          <w:ilvl w:val="0"/>
          <w:numId w:val="1"/>
        </w:numPr>
        <w:spacing w:after="0" w:line="276" w:lineRule="auto"/>
        <w:ind w:left="1560" w:right="-1134" w:hanging="142"/>
        <w:jc w:val="both"/>
        <w:rPr>
          <w:rFonts w:ascii="Arial" w:eastAsia="Times New Roman" w:hAnsi="Arial" w:cs="Arial"/>
          <w:kern w:val="24"/>
          <w:sz w:val="20"/>
          <w:szCs w:val="20"/>
          <w:lang w:val="es-ES" w:eastAsia="es-ES"/>
        </w:rPr>
      </w:pPr>
      <w:r w:rsidRPr="00A6583D">
        <w:rPr>
          <w:rFonts w:ascii="Arial" w:eastAsia="Times New Roman" w:hAnsi="Arial" w:cs="Arial"/>
          <w:sz w:val="20"/>
          <w:szCs w:val="20"/>
          <w:lang w:val="es-ES" w:eastAsia="es-ES"/>
        </w:rPr>
        <w:t>Contar con una trayectoria destacada o haber realizado actividades relevantes relacionadas con el reconocimiento por el que contiende.</w:t>
      </w:r>
    </w:p>
    <w:p w:rsidR="00CF026A" w:rsidRPr="00A6583D" w:rsidRDefault="00CF026A" w:rsidP="00CF026A">
      <w:pPr>
        <w:spacing w:after="0" w:line="276" w:lineRule="auto"/>
        <w:ind w:left="993" w:right="-1134" w:firstLine="141"/>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8.-</w:t>
      </w:r>
      <w:r w:rsidRPr="00A6583D">
        <w:rPr>
          <w:rFonts w:ascii="Arial" w:eastAsia="Times New Roman" w:hAnsi="Arial" w:cs="Arial"/>
          <w:kern w:val="24"/>
          <w:sz w:val="20"/>
          <w:szCs w:val="20"/>
          <w:lang w:eastAsia="es-MX"/>
        </w:rPr>
        <w:t xml:space="preserve"> Los aspirantes o quienes los propongan como candidatos a recibir la presea, galardón o premio, deberán de presentar los siguientes documentos:</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Formato de registro del participante, el cual estará disponible en las oficinas de la Secretaría del R. Ayuntamiento y en el portal de internet oficial del R. Ayuntamiento de Saltillo, Coahuila de Zaragoza;</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Los aspirantes que se postulen en forma personal deberán presentar un escrito que exprese las razones por las que desean ser acreedores a la presea, galardón o premio;</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Tres cartas de recomendación en original, mediante las cuales propone la candidatura de la persona, institución o grupo;</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Original del currículo del participante y en el caso de grupos o personas morales, se deberá entregar una semblanza que incluya datos generales de la trayectoria, historia, objetivos y logros obtenidos;</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Copia del acta de nacimiento del participante, en caso de grupos se deberá entregar documento que acredite más de cinco años de actividad en el municipio; en caso de personas morales se deberá presentar copia del acta constitutiva y una relación de su directiva en funciones;</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Constancia de residencia o cualquier otro documento que la acredite;</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 xml:space="preserve">Copia de comprobante de domicilio; y </w:t>
      </w:r>
    </w:p>
    <w:p w:rsidR="00CF026A" w:rsidRPr="00A6583D" w:rsidRDefault="00CF026A" w:rsidP="00CF026A">
      <w:pPr>
        <w:numPr>
          <w:ilvl w:val="0"/>
          <w:numId w:val="2"/>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9.-</w:t>
      </w:r>
      <w:r w:rsidRPr="00A6583D">
        <w:rPr>
          <w:rFonts w:ascii="Arial" w:eastAsia="Times New Roman" w:hAnsi="Arial" w:cs="Arial"/>
          <w:kern w:val="24"/>
          <w:sz w:val="20"/>
          <w:szCs w:val="20"/>
          <w:lang w:eastAsia="es-MX"/>
        </w:rPr>
        <w:t xml:space="preserve"> Para dar cumplimiento con lo establecido en los artículos 7 y 8, del presente ordenamiento, el registro de los aspirantes se realizará en forma física o a través del vínculo que se habilitará en la página de internet oficial del Municipio, de la siguiente manera: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numPr>
          <w:ilvl w:val="0"/>
          <w:numId w:val="3"/>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La admisión de la documentación y material que lo acompañan se realizará de manera física en las oficinas de la Secretaría del R. Ayuntamiento, en días hábiles y horario de oficina, fuera de éstos</w:t>
      </w:r>
      <w:r w:rsidRPr="00A6583D">
        <w:rPr>
          <w:rFonts w:ascii="Arial" w:eastAsia="Times New Roman" w:hAnsi="Arial" w:cs="Arial"/>
          <w:kern w:val="24"/>
          <w:sz w:val="20"/>
          <w:szCs w:val="20"/>
          <w:lang w:eastAsia="es-MX"/>
        </w:rPr>
        <w:t xml:space="preserve"> a través del vínculo que se habilitará en la página de internet oficial del Municipio</w:t>
      </w:r>
      <w:r w:rsidRPr="00A6583D">
        <w:rPr>
          <w:rFonts w:ascii="Arial" w:eastAsia="Times New Roman" w:hAnsi="Arial" w:cs="Arial"/>
          <w:sz w:val="20"/>
          <w:szCs w:val="20"/>
          <w:lang w:eastAsia="es-MX"/>
        </w:rPr>
        <w:t>, en ambos casos se deberá entregar acuse de recibido;</w:t>
      </w:r>
    </w:p>
    <w:p w:rsidR="00CF026A" w:rsidRPr="00A6583D" w:rsidRDefault="00CF026A" w:rsidP="00CF026A">
      <w:pPr>
        <w:numPr>
          <w:ilvl w:val="0"/>
          <w:numId w:val="3"/>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La información que sea presentada será confidencial;</w:t>
      </w:r>
    </w:p>
    <w:p w:rsidR="00CF026A" w:rsidRPr="00A6583D" w:rsidRDefault="00CF026A" w:rsidP="00CF026A">
      <w:pPr>
        <w:numPr>
          <w:ilvl w:val="0"/>
          <w:numId w:val="3"/>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 xml:space="preserve">Se negará el registro a los aspirantes cuando no cumplan con lo establecido en los artículos 7 y 8 del presente reglamento; </w:t>
      </w:r>
    </w:p>
    <w:p w:rsidR="00CF026A" w:rsidRPr="00A6583D" w:rsidRDefault="00CF026A" w:rsidP="00CF026A">
      <w:pPr>
        <w:numPr>
          <w:ilvl w:val="0"/>
          <w:numId w:val="3"/>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Los expedientes que hayan dado cumplimiento con los requisitos y documentos señalados en esta norma, serán remitidos en su totalidad al Jurado correspondiente; y</w:t>
      </w:r>
    </w:p>
    <w:p w:rsidR="00CF026A" w:rsidRPr="00A6583D" w:rsidRDefault="00CF026A" w:rsidP="00CF026A">
      <w:pPr>
        <w:numPr>
          <w:ilvl w:val="0"/>
          <w:numId w:val="3"/>
        </w:numPr>
        <w:spacing w:after="0" w:line="276" w:lineRule="auto"/>
        <w:ind w:left="1560" w:right="-1134" w:hanging="142"/>
        <w:jc w:val="both"/>
        <w:textAlignment w:val="baseline"/>
        <w:rPr>
          <w:rFonts w:ascii="Arial" w:eastAsia="Times New Roman" w:hAnsi="Arial" w:cs="Arial"/>
          <w:kern w:val="24"/>
          <w:sz w:val="20"/>
          <w:szCs w:val="20"/>
          <w:lang w:eastAsia="es-MX"/>
        </w:rPr>
      </w:pPr>
      <w:r w:rsidRPr="00A6583D">
        <w:rPr>
          <w:rFonts w:ascii="Arial" w:eastAsia="Times New Roman" w:hAnsi="Arial" w:cs="Arial"/>
          <w:sz w:val="20"/>
          <w:szCs w:val="20"/>
          <w:lang w:eastAsia="es-MX"/>
        </w:rPr>
        <w:t>Una vez otorgada la presea, galardón o premio, los interesados podrán solicitar por escrito a la Secretaría del R. Ayuntamiento, la devolución de los documentos presentados físicamente.</w:t>
      </w:r>
    </w:p>
    <w:p w:rsidR="00CF026A"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kern w:val="24"/>
          <w:sz w:val="20"/>
          <w:szCs w:val="20"/>
          <w:lang w:eastAsia="es-MX"/>
        </w:rPr>
      </w:pPr>
      <w:r w:rsidRPr="00A6583D">
        <w:rPr>
          <w:rFonts w:ascii="Arial" w:eastAsia="Times New Roman" w:hAnsi="Arial" w:cs="Arial"/>
          <w:b/>
          <w:kern w:val="24"/>
          <w:sz w:val="20"/>
          <w:szCs w:val="20"/>
          <w:lang w:eastAsia="es-MX"/>
        </w:rPr>
        <w:lastRenderedPageBreak/>
        <w:t>CAPÍTULO I</w:t>
      </w:r>
    </w:p>
    <w:p w:rsidR="00CF026A" w:rsidRPr="00A6583D" w:rsidRDefault="00CF026A" w:rsidP="00CF026A">
      <w:pPr>
        <w:spacing w:after="0" w:line="276" w:lineRule="auto"/>
        <w:ind w:left="993" w:right="-1134"/>
        <w:jc w:val="center"/>
        <w:textAlignment w:val="baseline"/>
        <w:rPr>
          <w:rFonts w:ascii="Arial" w:eastAsia="Times New Roman" w:hAnsi="Arial" w:cs="Arial"/>
          <w:b/>
          <w:kern w:val="24"/>
          <w:sz w:val="20"/>
          <w:szCs w:val="20"/>
          <w:lang w:eastAsia="es-MX"/>
        </w:rPr>
      </w:pPr>
      <w:r w:rsidRPr="00A6583D">
        <w:rPr>
          <w:rFonts w:ascii="Arial" w:eastAsia="Times New Roman" w:hAnsi="Arial" w:cs="Arial"/>
          <w:b/>
          <w:kern w:val="24"/>
          <w:sz w:val="20"/>
          <w:szCs w:val="20"/>
          <w:lang w:eastAsia="es-MX"/>
        </w:rPr>
        <w:t>DE LAS AUTORIDADES Y SUS ATRIBUCIONES</w:t>
      </w:r>
    </w:p>
    <w:p w:rsidR="00CF026A" w:rsidRPr="00A6583D" w:rsidRDefault="00CF026A" w:rsidP="00CF026A">
      <w:pPr>
        <w:spacing w:after="0" w:line="276" w:lineRule="auto"/>
        <w:ind w:left="993" w:right="-1134"/>
        <w:jc w:val="both"/>
        <w:textAlignment w:val="baseline"/>
        <w:rPr>
          <w:rFonts w:ascii="Arial" w:eastAsia="Times New Roman" w:hAnsi="Arial" w:cs="Arial"/>
          <w:b/>
          <w:bCs/>
          <w:sz w:val="20"/>
          <w:szCs w:val="20"/>
          <w:lang w:eastAsia="es-MX"/>
        </w:rPr>
      </w:pPr>
    </w:p>
    <w:p w:rsidR="00CF026A" w:rsidRDefault="00CF026A" w:rsidP="00CF026A">
      <w:pPr>
        <w:spacing w:after="0" w:line="276" w:lineRule="auto"/>
        <w:ind w:left="993" w:right="-1134"/>
        <w:jc w:val="both"/>
        <w:textAlignment w:val="baseline"/>
        <w:rPr>
          <w:rFonts w:ascii="Arial" w:eastAsia="Times New Roman" w:hAnsi="Arial" w:cs="Arial"/>
          <w:sz w:val="20"/>
          <w:szCs w:val="20"/>
          <w:lang w:eastAsia="es-MX"/>
        </w:rPr>
      </w:pPr>
      <w:r w:rsidRPr="00A6583D">
        <w:rPr>
          <w:rFonts w:ascii="Arial" w:eastAsia="Times New Roman" w:hAnsi="Arial" w:cs="Arial"/>
          <w:b/>
          <w:bCs/>
          <w:sz w:val="20"/>
          <w:szCs w:val="20"/>
          <w:lang w:eastAsia="es-MX"/>
        </w:rPr>
        <w:t>Artículo 10.-</w:t>
      </w:r>
      <w:r w:rsidRPr="00A6583D">
        <w:rPr>
          <w:rFonts w:ascii="Arial" w:eastAsia="Times New Roman" w:hAnsi="Arial" w:cs="Arial"/>
          <w:sz w:val="20"/>
          <w:szCs w:val="20"/>
          <w:lang w:eastAsia="es-MX"/>
        </w:rPr>
        <w:t xml:space="preserve"> La aplicación de las disposiciones referidas en este ordenamiento corresponde:</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p>
    <w:p w:rsidR="00CF026A" w:rsidRPr="00A6583D" w:rsidRDefault="00CF026A" w:rsidP="00CF026A">
      <w:pPr>
        <w:numPr>
          <w:ilvl w:val="0"/>
          <w:numId w:val="4"/>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Al R. Ayuntamiento de Saltillo, Coahuila de Zaragoza;</w:t>
      </w:r>
    </w:p>
    <w:p w:rsidR="00CF026A" w:rsidRPr="00A6583D" w:rsidRDefault="00CF026A" w:rsidP="00CF026A">
      <w:pPr>
        <w:numPr>
          <w:ilvl w:val="0"/>
          <w:numId w:val="4"/>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A la Comisión de Recepción;</w:t>
      </w:r>
    </w:p>
    <w:p w:rsidR="00CF026A" w:rsidRPr="00A6583D" w:rsidRDefault="00CF026A" w:rsidP="00CF026A">
      <w:pPr>
        <w:numPr>
          <w:ilvl w:val="0"/>
          <w:numId w:val="4"/>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A los Titulares de las Unidades Administrativas Municipales; y</w:t>
      </w:r>
    </w:p>
    <w:p w:rsidR="00CF026A" w:rsidRPr="00A6583D" w:rsidRDefault="00CF026A" w:rsidP="00CF026A">
      <w:pPr>
        <w:numPr>
          <w:ilvl w:val="0"/>
          <w:numId w:val="4"/>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Al Jurado.</w:t>
      </w:r>
    </w:p>
    <w:p w:rsidR="00CF026A" w:rsidRPr="00A6583D" w:rsidRDefault="00CF026A" w:rsidP="00CF026A">
      <w:pPr>
        <w:spacing w:after="0" w:line="276" w:lineRule="auto"/>
        <w:ind w:left="993" w:right="-1134" w:firstLine="141"/>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11.-</w:t>
      </w:r>
      <w:r w:rsidRPr="00A6583D">
        <w:rPr>
          <w:rFonts w:ascii="Arial" w:eastAsia="Times New Roman" w:hAnsi="Arial" w:cs="Arial"/>
          <w:kern w:val="24"/>
          <w:sz w:val="20"/>
          <w:szCs w:val="20"/>
          <w:lang w:eastAsia="es-MX"/>
        </w:rPr>
        <w:t xml:space="preserve"> Solamente en el caso de la convocatoria para la Presea Saltillo, y previa propuesta de la Comisión de Recepción, esta se someterá al R. Ayuntamiento de Saltillo, Coahuila de Zaragoza, para su aprobación en H. Cabildo.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r w:rsidRPr="00A6583D">
        <w:rPr>
          <w:rFonts w:ascii="Arial" w:eastAsia="Times New Roman" w:hAnsi="Arial" w:cs="Arial"/>
          <w:b/>
          <w:sz w:val="20"/>
          <w:szCs w:val="20"/>
          <w:lang w:eastAsia="es-MX"/>
        </w:rPr>
        <w:t>Artículo 12.-</w:t>
      </w:r>
      <w:r w:rsidRPr="00A6583D">
        <w:rPr>
          <w:rFonts w:ascii="Arial" w:eastAsia="Times New Roman" w:hAnsi="Arial" w:cs="Arial"/>
          <w:sz w:val="20"/>
          <w:szCs w:val="20"/>
          <w:lang w:eastAsia="es-MX"/>
        </w:rPr>
        <w:t xml:space="preserve"> La Comisión de Recepción, a través del titular de la Secretaría del R. Ayuntamiento, o el responsable de la Subsecretaría, será el encargado de presentar al Jurado los expedientes que se formen con motivo de la convocatoria que pretenda otorgar la presea, galardón o premio.</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 xml:space="preserve">La Comisión estará integrada por: </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p>
    <w:p w:rsidR="00CF026A" w:rsidRPr="00A6583D" w:rsidRDefault="00CF026A" w:rsidP="00CF026A">
      <w:pPr>
        <w:numPr>
          <w:ilvl w:val="0"/>
          <w:numId w:val="5"/>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La Comisión de munícipes según corresponda la materia de la presea, galardón o premio;</w:t>
      </w:r>
    </w:p>
    <w:p w:rsidR="00CF026A" w:rsidRPr="00A6583D" w:rsidRDefault="00CF026A" w:rsidP="00CF026A">
      <w:pPr>
        <w:numPr>
          <w:ilvl w:val="0"/>
          <w:numId w:val="5"/>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El titular de la Secretaría del R. Ayuntamiento; y</w:t>
      </w:r>
    </w:p>
    <w:p w:rsidR="00CF026A" w:rsidRPr="00A6583D" w:rsidRDefault="00CF026A" w:rsidP="00CF026A">
      <w:pPr>
        <w:numPr>
          <w:ilvl w:val="0"/>
          <w:numId w:val="5"/>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El titular de la Unidad Administrativa Municipal, que por sus funciones tenga relación con el tema de la presea, galardón o premio.</w:t>
      </w:r>
    </w:p>
    <w:p w:rsidR="00CF026A" w:rsidRPr="00A6583D" w:rsidRDefault="00CF026A" w:rsidP="00CF026A">
      <w:pPr>
        <w:spacing w:after="0" w:line="276" w:lineRule="auto"/>
        <w:ind w:left="993" w:right="-1134" w:firstLine="141"/>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r w:rsidRPr="00A6583D">
        <w:rPr>
          <w:rFonts w:ascii="Arial" w:eastAsia="Times New Roman" w:hAnsi="Arial" w:cs="Arial"/>
          <w:b/>
          <w:sz w:val="20"/>
          <w:szCs w:val="20"/>
          <w:lang w:eastAsia="es-MX"/>
        </w:rPr>
        <w:t>Artículo 13.-</w:t>
      </w:r>
      <w:r w:rsidRPr="00A6583D">
        <w:rPr>
          <w:rFonts w:ascii="Arial" w:eastAsia="Times New Roman" w:hAnsi="Arial" w:cs="Arial"/>
          <w:sz w:val="20"/>
          <w:szCs w:val="20"/>
          <w:lang w:eastAsia="es-MX"/>
        </w:rPr>
        <w:t xml:space="preserve"> La Comisión de Recepción tendrá las siguientes atribuciones:</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eastAsia="es-MX"/>
        </w:rPr>
      </w:pP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Elaborar, aprobar y expedir las convocatorias para el otorgamiento de las preseas, galardones o premios, en los términos del presente reglamento;</w:t>
      </w: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 xml:space="preserve">Recibir y registrar a través de la Secretaría del R. Ayuntamiento o de </w:t>
      </w:r>
      <w:r w:rsidRPr="00A6583D">
        <w:rPr>
          <w:rFonts w:ascii="Arial" w:eastAsia="Times New Roman" w:hAnsi="Arial" w:cs="Arial"/>
          <w:kern w:val="24"/>
          <w:sz w:val="20"/>
          <w:szCs w:val="20"/>
          <w:lang w:eastAsia="es-MX"/>
        </w:rPr>
        <w:t>la página de internet oficial del Municipio</w:t>
      </w:r>
      <w:r w:rsidRPr="00A6583D">
        <w:rPr>
          <w:rFonts w:ascii="Arial" w:eastAsia="Times New Roman" w:hAnsi="Arial" w:cs="Arial"/>
          <w:sz w:val="20"/>
          <w:szCs w:val="20"/>
          <w:lang w:eastAsia="es-MX"/>
        </w:rPr>
        <w:t>, las candidaturas de los aspirantes a recibir las preseas, galardones o premios;</w:t>
      </w: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Nombrar a las personas que cuenten con los conocimientos en la materia a reconocer y que deban integrar el Jurado. Exceptuando el caso de la Presea Saltillo, cuya integración será sometida a consideración del H. Cabildo;</w:t>
      </w: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Designar como Presidente del Jurado al munícipe Presidente de la Comisión Edilicia que lo integre, en el caso de que participen dos o más munícipes presidentes, se nombrará mediante sorteo a quien deba presidirlo;</w:t>
      </w: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Designar el lugar y hora para que sesione el Jurado; y</w:t>
      </w:r>
    </w:p>
    <w:p w:rsidR="00CF026A" w:rsidRPr="00A6583D" w:rsidRDefault="00CF026A" w:rsidP="00CF026A">
      <w:pPr>
        <w:numPr>
          <w:ilvl w:val="0"/>
          <w:numId w:val="6"/>
        </w:numPr>
        <w:spacing w:after="0" w:line="276" w:lineRule="auto"/>
        <w:ind w:left="1560" w:right="-1134" w:hanging="142"/>
        <w:jc w:val="both"/>
        <w:textAlignment w:val="baseline"/>
        <w:rPr>
          <w:rFonts w:ascii="Arial" w:eastAsia="Times New Roman" w:hAnsi="Arial" w:cs="Arial"/>
          <w:sz w:val="20"/>
          <w:szCs w:val="20"/>
          <w:lang w:eastAsia="es-MX"/>
        </w:rPr>
      </w:pPr>
      <w:r w:rsidRPr="00A6583D">
        <w:rPr>
          <w:rFonts w:ascii="Arial" w:eastAsia="Times New Roman" w:hAnsi="Arial" w:cs="Arial"/>
          <w:sz w:val="20"/>
          <w:szCs w:val="20"/>
          <w:lang w:eastAsia="es-MX"/>
        </w:rPr>
        <w:t>Las demás que sean necesarias para el cumplimiento de sus funciones.</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14.-</w:t>
      </w:r>
      <w:r w:rsidRPr="00A6583D">
        <w:rPr>
          <w:rFonts w:ascii="Arial" w:eastAsia="Times New Roman" w:hAnsi="Arial" w:cs="Arial"/>
          <w:sz w:val="20"/>
          <w:szCs w:val="20"/>
          <w:lang w:val="es-ES" w:eastAsia="es-MX"/>
        </w:rPr>
        <w:t xml:space="preserve"> La sesión de la Comisión de Recepción, será convocada por el titular de la Secretaría del R. Ayuntamiento, cuando menos sesenta días naturales antes de la celebración del evento de reconocimiento, y se ajustará a lo siguiente:</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La convocatoria a sesión de la Comisión deberá contener el orden del día, se notificará a los integrantes en el local que ocupen sus oficinas, cuando menos con veinticuatro horas de anticipación;</w:t>
      </w: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Las sesiones serán presididas por el titular de la Secretaría del R. Ayuntamiento o el responsable de la Subsecretaría;</w:t>
      </w: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lastRenderedPageBreak/>
        <w:t>Solamente tendrán derecho a voz y voto quienes integren la Comisión de Recepción, de conformidad con el artículo 12 de este ordenamiento;</w:t>
      </w: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Cada integrante podrá intervenir hasta por tres ocasiones, en un mismo tema dentro del orden del día;</w:t>
      </w: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 xml:space="preserve">Las sesiones serán válidas cuando se encuentren presentes la mitad más uno de sus integrantes; y </w:t>
      </w:r>
    </w:p>
    <w:p w:rsidR="00CF026A" w:rsidRPr="00A6583D" w:rsidRDefault="00CF026A" w:rsidP="00CF026A">
      <w:pPr>
        <w:numPr>
          <w:ilvl w:val="0"/>
          <w:numId w:val="7"/>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Los acuerdos serán tomados por la mayoría simple de los miembros presentes al momento de la votación.</w:t>
      </w:r>
    </w:p>
    <w:p w:rsidR="00CF026A" w:rsidRPr="00A6583D" w:rsidRDefault="00CF026A" w:rsidP="00CF026A">
      <w:pPr>
        <w:spacing w:after="0" w:line="276" w:lineRule="auto"/>
        <w:ind w:left="993" w:right="-1134" w:firstLine="141"/>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15.-</w:t>
      </w:r>
      <w:r w:rsidRPr="00A6583D">
        <w:rPr>
          <w:rFonts w:ascii="Arial" w:eastAsia="Times New Roman" w:hAnsi="Arial" w:cs="Arial"/>
          <w:sz w:val="20"/>
          <w:szCs w:val="20"/>
          <w:lang w:val="es-ES" w:eastAsia="es-MX"/>
        </w:rPr>
        <w:t xml:space="preserve"> El Jurado es el cuerpo colegiado encargado de dictaminar de entre quienes se registren como candidatos, a las personas que sean acreedoras de las preseas, galardones o premios y estará integrado por:</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numPr>
          <w:ilvl w:val="0"/>
          <w:numId w:val="8"/>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Los munícipes que formen parte de las Comisiones en la materia a reconocer;</w:t>
      </w:r>
    </w:p>
    <w:p w:rsidR="00CF026A" w:rsidRPr="00A6583D" w:rsidRDefault="00CF026A" w:rsidP="00CF026A">
      <w:pPr>
        <w:numPr>
          <w:ilvl w:val="0"/>
          <w:numId w:val="8"/>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El titular de la Unidad Administrativa Municipal que por el desempeño de sus funciones tenga que ver con las áreas a reconocer; y</w:t>
      </w:r>
    </w:p>
    <w:p w:rsidR="00CF026A" w:rsidRPr="00A6583D" w:rsidRDefault="00CF026A" w:rsidP="00CF026A">
      <w:pPr>
        <w:numPr>
          <w:ilvl w:val="0"/>
          <w:numId w:val="8"/>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Las personas que la Comisión de Recepción apruebe y que cuenten con los conocimientos en la materia a reconocer. Solamente el caso del Jurado para la presea Saltillo, este deberá ser aprobado por el H. Cabildo.</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16.-</w:t>
      </w:r>
      <w:r w:rsidRPr="00A6583D">
        <w:rPr>
          <w:rFonts w:ascii="Arial" w:eastAsia="Times New Roman" w:hAnsi="Arial" w:cs="Arial"/>
          <w:sz w:val="20"/>
          <w:szCs w:val="20"/>
          <w:lang w:val="es-ES" w:eastAsia="es-MX"/>
        </w:rPr>
        <w:t xml:space="preserve"> Las sesiones del Jurado, serán convocadas por su Presidente, en caso de ausencia por el Secretario, el cual será Secretario de la Comisión Edilicia de la materia a reconocer, y se sujetarán a lo siguiente:</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La convocatoria a sesión del Jurado, deberá contener el orden del día, y se notificará a los integrantes, cuando menos con veinticuatro horas de anticipación;</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Este órgano sesionará en privado en el lugar y hora que designó la Comisión de Recepción;</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El Presidente será quien presida las sesiones, en caso de ausencia, serán presididas por el Secretario;</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Solamente tendrán derecho a voz y voto quienes integren el Jurado, de conformidad con el artículo 15 de este ordenamiento;</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Cada integrante podrá intervenir hasta por tres ocasiones, en un mismo tema dentro del orden del día;</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Las sesiones serán válidas cuando se encuentren presentes la mitad más uno de sus integrantes;</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Sus votaciones serán secretas y las decisiones serán tomadas por mayoría de votos. En caso de empate, se llevará a cabo una segunda ronda de votación exclusivamente con los candidatos empatados a fin de obtener un ganador, en la cual el Presidente tendrá voto de calidad;</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Los acuerdos serán tomados por la mayoría simple de los miembros presentes al momento de la votación, con excepción de aquellos en los que se declaré desierta la convocatoria respectiva, en los cuales se requerirá del voto de las dos terceras partes de sus integrantes; y</w:t>
      </w:r>
    </w:p>
    <w:p w:rsidR="00CF026A" w:rsidRPr="00A6583D" w:rsidRDefault="00CF026A" w:rsidP="00CF026A">
      <w:pPr>
        <w:numPr>
          <w:ilvl w:val="0"/>
          <w:numId w:val="9"/>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Cuando exista conflicto de intereses de un integrante del Jurado con respecto a un candidato a recibir una presea, galardón o premio, deberá abstenerse de votar.</w:t>
      </w:r>
    </w:p>
    <w:p w:rsidR="00CF026A" w:rsidRPr="00A6583D" w:rsidRDefault="00CF026A" w:rsidP="00CF026A">
      <w:pPr>
        <w:spacing w:after="0" w:line="276" w:lineRule="auto"/>
        <w:ind w:left="993" w:right="-1134" w:firstLine="141"/>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17.-</w:t>
      </w:r>
      <w:r w:rsidRPr="00A6583D">
        <w:rPr>
          <w:rFonts w:ascii="Arial" w:eastAsia="Times New Roman" w:hAnsi="Arial" w:cs="Arial"/>
          <w:sz w:val="20"/>
          <w:szCs w:val="20"/>
          <w:lang w:val="es-ES" w:eastAsia="es-MX"/>
        </w:rPr>
        <w:t xml:space="preserve"> Los miembros de la Comisión de Recepción y el Jurado están obligados a guardar en todo momento, reserva sobre los asuntos que conozcan en el ejercicio de sus funciones.</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18.-</w:t>
      </w:r>
      <w:r w:rsidRPr="00A6583D">
        <w:rPr>
          <w:rFonts w:ascii="Arial" w:eastAsia="Times New Roman" w:hAnsi="Arial" w:cs="Arial"/>
          <w:sz w:val="20"/>
          <w:szCs w:val="20"/>
          <w:lang w:val="es-ES" w:eastAsia="es-MX"/>
        </w:rPr>
        <w:t xml:space="preserve"> Los casos no previstos serán resueltos en conjunto por la Comisión de Recepción y el Jurado para que emita su veredicto final.</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0E145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19.-</w:t>
      </w:r>
      <w:r w:rsidRPr="00A6583D">
        <w:rPr>
          <w:rFonts w:ascii="Arial" w:eastAsia="Times New Roman" w:hAnsi="Arial" w:cs="Arial"/>
          <w:sz w:val="20"/>
          <w:szCs w:val="20"/>
          <w:lang w:val="es-ES" w:eastAsia="es-MX"/>
        </w:rPr>
        <w:t xml:space="preserve"> Los acuerdos que realicen la Comisión de Recepción y el Jurado serán inapelables. </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20.-</w:t>
      </w:r>
      <w:r w:rsidRPr="00A6583D">
        <w:rPr>
          <w:rFonts w:ascii="Arial" w:eastAsia="Times New Roman" w:hAnsi="Arial" w:cs="Arial"/>
          <w:sz w:val="20"/>
          <w:szCs w:val="20"/>
          <w:lang w:val="es-ES" w:eastAsia="es-MX"/>
        </w:rPr>
        <w:t xml:space="preserve"> Los acuerdos que el Jurado tome deberán constar en un dictamen elaborado por el Secretario del mismo, el cual será leído en sesión del H. Cabildo por el Presidente de la Comisión de Munícipes en la materia.</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21.-</w:t>
      </w:r>
      <w:r w:rsidRPr="00A6583D">
        <w:rPr>
          <w:rFonts w:ascii="Arial" w:eastAsia="Times New Roman" w:hAnsi="Arial" w:cs="Arial"/>
          <w:kern w:val="24"/>
          <w:sz w:val="20"/>
          <w:szCs w:val="20"/>
          <w:lang w:eastAsia="es-MX"/>
        </w:rPr>
        <w:t xml:space="preserve"> La Unidad Administrativa Municipal encargada de la realización del evento en donde se entregará el reconocimiento, informará oportunamente a los merecedores de las preseas, galardones o premios, del día, hora y lugar en que se hará entrega de dicho reconocimiento.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22.-</w:t>
      </w:r>
      <w:r w:rsidRPr="00A6583D">
        <w:rPr>
          <w:rFonts w:ascii="Arial" w:eastAsia="Times New Roman" w:hAnsi="Arial" w:cs="Arial"/>
          <w:kern w:val="24"/>
          <w:sz w:val="20"/>
          <w:szCs w:val="20"/>
          <w:lang w:eastAsia="es-MX"/>
        </w:rPr>
        <w:t xml:space="preserve"> El evento por medio del cual se lleve a cabo la entrega de la presea, galardón o premio, será organizado por el R. Ayuntamiento de Saltillo, Coahuila de Zaragoza a través de la Unidad Administrativa competente, según la materia a reconocer.</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23.-</w:t>
      </w:r>
      <w:r w:rsidRPr="00A6583D">
        <w:rPr>
          <w:rFonts w:ascii="Arial" w:eastAsia="Times New Roman" w:hAnsi="Arial" w:cs="Arial"/>
          <w:sz w:val="20"/>
          <w:szCs w:val="20"/>
          <w:lang w:val="es-ES" w:eastAsia="es-MX"/>
        </w:rPr>
        <w:t xml:space="preserve"> Las preseas, galardones o premios, deberán ser recibidos de manera personal por quienes hayan resultado merecedores de los mismos. </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val="es-ES" w:eastAsia="es-MX"/>
        </w:rPr>
        <w:t>Cuando por causa de fuerza mayor sea imposible que el ganador acuda al evento, la presea, galardón o premio, será entregado a la persona que él designe.</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kern w:val="24"/>
          <w:sz w:val="20"/>
          <w:szCs w:val="20"/>
          <w:lang w:eastAsia="es-MX"/>
        </w:rPr>
        <w:t>En caso de reconocimiento post mortem, la presea, galardón o premio, será entregado a su cónyuge, a falta de éste a algún familiar consanguíneo en línea recta ascendente o descendente hasta el segundo grado, en caso de que no existan familiares o estos no se presenten, la entrega se realizará a la persona que lo hubiere postulado.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TÍTULO II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 xml:space="preserve">DE LAS PRESEAS </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rPr>
          <w:rFonts w:ascii="Arial" w:eastAsia="Times New Roman" w:hAnsi="Arial" w:cs="Arial"/>
          <w:sz w:val="20"/>
          <w:szCs w:val="20"/>
          <w:lang w:val="es-ES" w:eastAsia="es-ES"/>
        </w:rPr>
      </w:pPr>
      <w:r w:rsidRPr="00A6583D">
        <w:rPr>
          <w:rFonts w:ascii="Arial" w:eastAsia="Times New Roman" w:hAnsi="Arial" w:cs="Arial"/>
          <w:b/>
          <w:sz w:val="20"/>
          <w:szCs w:val="20"/>
          <w:lang w:val="es-ES" w:eastAsia="es-ES"/>
        </w:rPr>
        <w:t xml:space="preserve">Artículo 24.- </w:t>
      </w:r>
      <w:r w:rsidRPr="00A6583D">
        <w:rPr>
          <w:rFonts w:ascii="Arial" w:eastAsia="Times New Roman" w:hAnsi="Arial" w:cs="Arial"/>
          <w:sz w:val="20"/>
          <w:szCs w:val="20"/>
          <w:lang w:val="es-ES" w:eastAsia="es-ES"/>
        </w:rPr>
        <w:t>La Presea es la entrega de un reconocimiento, que consistirá en:</w:t>
      </w:r>
    </w:p>
    <w:p w:rsidR="00CF026A" w:rsidRPr="00A6583D" w:rsidRDefault="00CF026A" w:rsidP="00CF026A">
      <w:pPr>
        <w:spacing w:after="0" w:line="276" w:lineRule="auto"/>
        <w:ind w:left="993" w:right="-1134"/>
        <w:jc w:val="both"/>
        <w:rPr>
          <w:rFonts w:ascii="Arial" w:eastAsia="Times New Roman" w:hAnsi="Arial" w:cs="Arial"/>
          <w:sz w:val="20"/>
          <w:szCs w:val="20"/>
          <w:lang w:val="es-ES" w:eastAsia="es-ES"/>
        </w:rPr>
      </w:pPr>
    </w:p>
    <w:p w:rsidR="00CF026A" w:rsidRPr="00A6583D" w:rsidRDefault="00CF026A" w:rsidP="00CF026A">
      <w:pPr>
        <w:numPr>
          <w:ilvl w:val="0"/>
          <w:numId w:val="10"/>
        </w:numPr>
        <w:spacing w:after="0" w:line="276" w:lineRule="auto"/>
        <w:ind w:left="1560" w:right="-1134" w:hanging="142"/>
        <w:jc w:val="both"/>
        <w:rPr>
          <w:rFonts w:ascii="Arial" w:eastAsia="Times New Roman" w:hAnsi="Arial" w:cs="Arial"/>
          <w:sz w:val="20"/>
          <w:szCs w:val="20"/>
          <w:lang w:val="es-ES" w:eastAsia="es-ES"/>
        </w:rPr>
      </w:pPr>
      <w:r w:rsidRPr="00A6583D">
        <w:rPr>
          <w:rFonts w:ascii="Arial" w:eastAsia="Times New Roman" w:hAnsi="Arial" w:cs="Arial"/>
          <w:sz w:val="20"/>
          <w:szCs w:val="20"/>
          <w:lang w:val="es-ES" w:eastAsia="es-ES"/>
        </w:rPr>
        <w:t>Presea Saltillo, será una reproducción de la escultura, obra del artista Erasmo Fuentes, la cual está ubicada en la Plaza Nueva Tlaxcala, de la ciudad de Saltillo, Coahuila de Zaragoza, tendrá una altura de 25 centímetros incluida la base;</w:t>
      </w:r>
    </w:p>
    <w:p w:rsidR="00CF026A" w:rsidRPr="00A6583D" w:rsidRDefault="00CF026A" w:rsidP="00CF026A">
      <w:pPr>
        <w:numPr>
          <w:ilvl w:val="0"/>
          <w:numId w:val="10"/>
        </w:numPr>
        <w:spacing w:after="0" w:line="276" w:lineRule="auto"/>
        <w:ind w:left="1560" w:right="-1134" w:hanging="142"/>
        <w:jc w:val="both"/>
        <w:rPr>
          <w:rFonts w:ascii="Arial" w:eastAsia="Times New Roman" w:hAnsi="Arial" w:cs="Arial"/>
          <w:sz w:val="20"/>
          <w:szCs w:val="20"/>
          <w:lang w:val="es-ES" w:eastAsia="es-ES"/>
        </w:rPr>
      </w:pPr>
      <w:r w:rsidRPr="00A6583D">
        <w:rPr>
          <w:rFonts w:ascii="Arial" w:eastAsia="Times New Roman" w:hAnsi="Arial" w:cs="Arial"/>
          <w:sz w:val="20"/>
          <w:szCs w:val="20"/>
          <w:lang w:val="es-ES" w:eastAsia="es-ES"/>
        </w:rPr>
        <w:t>Presea Manuel Acuña, será una reproducción de la escultura dedicada al poeta Manuel Acuña, obra del artista Jesús F. Contreras, la cual está ubicada en la Plaza Manuel Acuña, de la ciudad de Saltillo, Coahuila de Zaragoza, y tendrá una altura de 25 centímetros incluida la base.</w:t>
      </w:r>
    </w:p>
    <w:p w:rsidR="00CF026A" w:rsidRDefault="00CF026A" w:rsidP="00CF026A">
      <w:pPr>
        <w:spacing w:after="0" w:line="276" w:lineRule="auto"/>
        <w:ind w:left="993" w:right="-1134" w:firstLine="141"/>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firstLine="141"/>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w:t>
      </w:r>
    </w:p>
    <w:p w:rsidR="00CF026A" w:rsidRPr="00A6583D" w:rsidRDefault="00CF026A" w:rsidP="00CF026A">
      <w:pPr>
        <w:spacing w:after="0" w:line="276" w:lineRule="auto"/>
        <w:ind w:left="993" w:right="-1134"/>
        <w:jc w:val="center"/>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DE LA PRESEA SALTILLO</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25.-</w:t>
      </w:r>
      <w:r w:rsidRPr="00A6583D">
        <w:rPr>
          <w:rFonts w:ascii="Arial" w:eastAsia="Times New Roman" w:hAnsi="Arial" w:cs="Arial"/>
          <w:sz w:val="20"/>
          <w:szCs w:val="20"/>
          <w:lang w:val="es-ES" w:eastAsia="es-MX"/>
        </w:rPr>
        <w:t xml:space="preserve"> La Presea Saltillo es el máximo reconocimiento que el R. Ayuntamiento de Saltillo, Coahuila de Zaragoza, otorga a las personas físicas o morales cuya labor, obra o servicios prestados a la comunidad, los distingan y sean relevantes para la sociedad saltillense.</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kern w:val="24"/>
          <w:sz w:val="20"/>
          <w:szCs w:val="20"/>
          <w:lang w:eastAsia="es-MX"/>
        </w:rPr>
        <w:t>El R. Ayuntamiento de Saltillo, Coahuila de Zaragoza entregará anualmente la Presea Saltillo, conforme a las bases señaladas en el presente reglamento.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26.- </w:t>
      </w:r>
      <w:r w:rsidRPr="00A6583D">
        <w:rPr>
          <w:rFonts w:ascii="Arial" w:eastAsia="Times New Roman" w:hAnsi="Arial" w:cs="Arial"/>
          <w:kern w:val="24"/>
          <w:sz w:val="20"/>
          <w:szCs w:val="20"/>
          <w:lang w:eastAsia="es-MX"/>
        </w:rPr>
        <w:t>La presea contará con tres categorías: institucional, en vida y post mortem.</w:t>
      </w:r>
      <w:r w:rsidRPr="00A6583D">
        <w:rPr>
          <w:rFonts w:ascii="Arial" w:eastAsia="Times New Roman" w:hAnsi="Arial" w:cs="Arial"/>
          <w:b/>
          <w:kern w:val="24"/>
          <w:sz w:val="20"/>
          <w:szCs w:val="20"/>
          <w:lang w:eastAsia="es-MX"/>
        </w:rPr>
        <w:t xml:space="preserve"> </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27.- </w:t>
      </w:r>
      <w:r w:rsidRPr="00A6583D">
        <w:rPr>
          <w:rFonts w:ascii="Arial" w:eastAsia="Times New Roman" w:hAnsi="Arial" w:cs="Arial"/>
          <w:kern w:val="24"/>
          <w:sz w:val="20"/>
          <w:szCs w:val="20"/>
          <w:lang w:eastAsia="es-MX"/>
        </w:rPr>
        <w:t>El H. Cabildo aprobará y ordenará la publicación de la convocatoria de la Presea Saltillo antes del último día del mes de abril del año que corresponda.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28.-</w:t>
      </w:r>
      <w:r w:rsidRPr="00A6583D">
        <w:rPr>
          <w:rFonts w:ascii="Arial" w:eastAsia="Times New Roman" w:hAnsi="Arial" w:cs="Arial"/>
          <w:kern w:val="24"/>
          <w:sz w:val="20"/>
          <w:szCs w:val="20"/>
          <w:lang w:eastAsia="es-MX"/>
        </w:rPr>
        <w:t xml:space="preserve"> Las propuestas se recibirán desde el momento de la publicación de la convocatoria hasta el último día del mes de mayo.</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r w:rsidRPr="00A6583D">
        <w:rPr>
          <w:rFonts w:ascii="Arial" w:eastAsia="Times New Roman" w:hAnsi="Arial" w:cs="Arial"/>
          <w:b/>
          <w:kern w:val="24"/>
          <w:sz w:val="20"/>
          <w:szCs w:val="20"/>
          <w:lang w:eastAsia="es-MX"/>
        </w:rPr>
        <w:t>Artículo 29.-</w:t>
      </w:r>
      <w:r w:rsidRPr="00A6583D">
        <w:rPr>
          <w:rFonts w:ascii="Arial" w:eastAsia="Times New Roman" w:hAnsi="Arial" w:cs="Arial"/>
          <w:kern w:val="24"/>
          <w:sz w:val="20"/>
          <w:szCs w:val="20"/>
          <w:lang w:eastAsia="es-MX"/>
        </w:rPr>
        <w:t xml:space="preserve"> El H. Cabildo deberá aprobar antes del último día del mes de mayo, al Jurado de la Presea Saltillo.</w:t>
      </w:r>
      <w:r w:rsidRPr="00A6583D">
        <w:rPr>
          <w:rFonts w:ascii="Arial" w:eastAsia="Times New Roman" w:hAnsi="Arial" w:cs="Arial"/>
          <w:b/>
          <w:kern w:val="24"/>
          <w:sz w:val="20"/>
          <w:szCs w:val="20"/>
          <w:lang w:eastAsia="es-MX"/>
        </w:rPr>
        <w:t xml:space="preserve"> </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30.-</w:t>
      </w:r>
      <w:r w:rsidRPr="00A6583D">
        <w:rPr>
          <w:rFonts w:ascii="Arial" w:eastAsia="Times New Roman" w:hAnsi="Arial" w:cs="Arial"/>
          <w:kern w:val="24"/>
          <w:sz w:val="20"/>
          <w:szCs w:val="20"/>
          <w:lang w:eastAsia="es-MX"/>
        </w:rPr>
        <w:t xml:space="preserve">El dictamen que emita el Jurado en relación con los resultados de la Presea Saltillo, deberá ser sometido a la aprobación del H. Cabildo a más tardar el 15 de junio. </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31.-</w:t>
      </w:r>
      <w:r w:rsidRPr="00A6583D">
        <w:rPr>
          <w:rFonts w:ascii="Arial" w:eastAsia="Times New Roman" w:hAnsi="Arial" w:cs="Arial"/>
          <w:kern w:val="24"/>
          <w:sz w:val="20"/>
          <w:szCs w:val="20"/>
          <w:lang w:eastAsia="es-MX"/>
        </w:rPr>
        <w:t xml:space="preserve"> La Presea Saltillo será entregada en Sesión Solemne que el H. Cabildo celebre dentro del marco de los festejos del aniversario de la ciudad, de conformidad con la normatividad aplicable.</w:t>
      </w:r>
    </w:p>
    <w:p w:rsidR="00CF026A" w:rsidRDefault="00CF026A" w:rsidP="00CF026A">
      <w:pPr>
        <w:spacing w:after="0" w:line="276" w:lineRule="auto"/>
        <w:ind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II</w:t>
      </w:r>
    </w:p>
    <w:p w:rsidR="00CF026A"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 LA PRESEA MANUEL ACUÑA</w:t>
      </w:r>
    </w:p>
    <w:p w:rsidR="00CF026A" w:rsidRPr="000E145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32.-</w:t>
      </w:r>
      <w:r w:rsidRPr="00A6583D">
        <w:rPr>
          <w:rFonts w:ascii="Arial" w:eastAsia="Times New Roman" w:hAnsi="Arial" w:cs="Arial"/>
          <w:kern w:val="24"/>
          <w:sz w:val="20"/>
          <w:szCs w:val="20"/>
          <w:lang w:eastAsia="es-MX"/>
        </w:rPr>
        <w:t xml:space="preserve"> La Presea Manuel Acuña tiene por objeto reconocer a los creadores, promotores del arte y la cultura que han desarrollado su trabajo en Saltillo, de manera individual o por agrupaciones.</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33.-</w:t>
      </w:r>
      <w:r w:rsidRPr="00A6583D">
        <w:rPr>
          <w:rFonts w:ascii="Arial" w:eastAsia="Times New Roman" w:hAnsi="Arial" w:cs="Arial"/>
          <w:kern w:val="24"/>
          <w:sz w:val="20"/>
          <w:szCs w:val="20"/>
          <w:lang w:eastAsia="es-MX"/>
        </w:rPr>
        <w:t xml:space="preserve"> Esta Presea se otorgará anualmente en el mes de agosto para conmemorar el natalicio del poeta saltillense, en un evento organizado por el R. Ayuntamiento de Saltillo, Coahuila de Zaragoza, a través del Instituto Municipal de Cultura.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34.- </w:t>
      </w:r>
      <w:r w:rsidRPr="00A6583D">
        <w:rPr>
          <w:rFonts w:ascii="Arial" w:eastAsia="Times New Roman" w:hAnsi="Arial" w:cs="Arial"/>
          <w:kern w:val="24"/>
          <w:sz w:val="20"/>
          <w:szCs w:val="20"/>
          <w:lang w:eastAsia="es-MX"/>
        </w:rPr>
        <w:t>La Presea Manuel Acuña se otorgará en vida y por única vez.</w:t>
      </w:r>
    </w:p>
    <w:p w:rsidR="00CF026A"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TÍTULO III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 LOS GALARDONES</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35.- </w:t>
      </w:r>
      <w:r w:rsidRPr="00A6583D">
        <w:rPr>
          <w:rFonts w:ascii="Arial" w:eastAsia="Times New Roman" w:hAnsi="Arial" w:cs="Arial"/>
          <w:kern w:val="24"/>
          <w:sz w:val="20"/>
          <w:szCs w:val="20"/>
          <w:lang w:eastAsia="es-MX"/>
        </w:rPr>
        <w:t>El galardón consiste en la entrega de una medalla de 5 centímetros de diámetro, en la que se observará en el anverso el escudo de armas del Municipio de Saltillo y en el reverso la leyenda del galardón correspondiente, el nombre del condecorado y el año que se otorga.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kern w:val="24"/>
          <w:sz w:val="20"/>
          <w:szCs w:val="20"/>
          <w:lang w:eastAsia="es-MX"/>
        </w:rPr>
        <w:t>Los galardones tendrán dos categorías: en vida y post mortem.</w:t>
      </w:r>
    </w:p>
    <w:p w:rsidR="00CF026A" w:rsidRDefault="00CF026A" w:rsidP="00CF026A">
      <w:pPr>
        <w:spacing w:after="0" w:line="276" w:lineRule="auto"/>
        <w:ind w:left="993" w:right="-1134"/>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GALARDÓN “MANUEL CORPUS BELTRÁN”, AL MÉRITO POLICIAL</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36.-</w:t>
      </w:r>
      <w:r w:rsidRPr="00A6583D">
        <w:rPr>
          <w:rFonts w:ascii="Arial" w:eastAsia="Times New Roman" w:hAnsi="Arial" w:cs="Arial"/>
          <w:kern w:val="24"/>
          <w:sz w:val="20"/>
          <w:szCs w:val="20"/>
          <w:lang w:eastAsia="es-MX"/>
        </w:rPr>
        <w:t xml:space="preserve"> Se otorgará el Galardón al Mérito Policial “Manuel Corpus Beltrán”, como un reconocimiento público a los agentes de Policía y Tránsito del Municipio de Saltillo, Coahuila de Zaragoza, así considerados de conformidad con los ordenamientos jurídicos superiores aplicables que con base en los principios constitucionales de legalidad, eficiencia, profesionalismo y honradez, se hayan distinguido por sus acciones, servicios y méritos excepcionales o extraordinarios en el </w:t>
      </w:r>
      <w:r w:rsidRPr="00A6583D">
        <w:rPr>
          <w:rFonts w:ascii="Arial" w:eastAsia="Times New Roman" w:hAnsi="Arial" w:cs="Arial"/>
          <w:kern w:val="24"/>
          <w:sz w:val="20"/>
          <w:szCs w:val="20"/>
          <w:lang w:eastAsia="es-MX"/>
        </w:rPr>
        <w:lastRenderedPageBreak/>
        <w:t>cumplimiento de su deber y redunde en beneficio de los habitantes de Saltillo y de la imagen de los cuerpos de seguridad.</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37.-</w:t>
      </w:r>
      <w:r w:rsidRPr="00A6583D">
        <w:rPr>
          <w:rFonts w:ascii="Arial" w:eastAsia="Times New Roman" w:hAnsi="Arial" w:cs="Arial"/>
          <w:kern w:val="24"/>
          <w:sz w:val="20"/>
          <w:szCs w:val="20"/>
          <w:lang w:eastAsia="es-MX"/>
        </w:rPr>
        <w:t xml:space="preserve"> El Galardón a los agentes de la Policía y Tránsito del Municipio de Saltillo, será entregado en el mes de enero, dentro del marco de los festejos del día del policía.</w:t>
      </w:r>
    </w:p>
    <w:p w:rsidR="00CF026A"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CAPÍTULO II</w:t>
      </w:r>
    </w:p>
    <w:p w:rsidR="00CF026A" w:rsidRPr="00A6583D" w:rsidRDefault="00CF026A" w:rsidP="00CF026A">
      <w:pPr>
        <w:spacing w:after="0" w:line="276" w:lineRule="auto"/>
        <w:ind w:left="993" w:right="-1134"/>
        <w:jc w:val="center"/>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DEL GALARDÓN “TLÁLOC”, AL VALOR DEL BOMBERO</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38.-</w:t>
      </w:r>
      <w:r w:rsidRPr="00A6583D">
        <w:rPr>
          <w:rFonts w:ascii="Arial" w:eastAsia="Times New Roman" w:hAnsi="Arial" w:cs="Arial"/>
          <w:kern w:val="24"/>
          <w:sz w:val="20"/>
          <w:szCs w:val="20"/>
          <w:lang w:eastAsia="es-MX"/>
        </w:rPr>
        <w:t xml:space="preserve"> El Galardón “Tláloc”, es una distinción que se otorga a aquellos servidores públicos, que forman parte del Cuerpo de Bomberos del Municipio de Saltillo, Coahuila de Zaragoza, que, en cumplimiento de su deber, hayan realizado una actuación extraordinaria y ejemplar, destacando por su valor y capacidad en el cumplimiento de su servicio, con trascendencia en beneficio del municipio.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39.-</w:t>
      </w:r>
      <w:r w:rsidRPr="00A6583D">
        <w:rPr>
          <w:rFonts w:ascii="Arial" w:eastAsia="Times New Roman" w:hAnsi="Arial" w:cs="Arial"/>
          <w:kern w:val="24"/>
          <w:sz w:val="20"/>
          <w:szCs w:val="20"/>
          <w:lang w:eastAsia="es-MX"/>
        </w:rPr>
        <w:t xml:space="preserve"> El R. Ayuntamiento de Saltillo, Coahuila de Zaragoza convocará cada año, a los ciudadanos en general, instituciones públicas o privadas, organizaciones académicas y demás instancias que se interesen, para que propongan candidatos a esta distinción mismos que han dado muestra de actos de alto valor al proteger la vida o el patrimonio de la ciudadanía.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40.-</w:t>
      </w:r>
      <w:r w:rsidRPr="00A6583D">
        <w:rPr>
          <w:rFonts w:ascii="Arial" w:eastAsia="Times New Roman" w:hAnsi="Arial" w:cs="Arial"/>
          <w:kern w:val="24"/>
          <w:sz w:val="20"/>
          <w:szCs w:val="20"/>
          <w:lang w:eastAsia="es-MX"/>
        </w:rPr>
        <w:t xml:space="preserve"> El Galardón será entregado en el mes de agosto dentro del marco de los festejos por el día del bombero.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III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GALARDÓN “ZAPALINAMÉ”, AL SERVIDOR PÚBLICO MUNICIPAL.</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41.-</w:t>
      </w:r>
      <w:r w:rsidRPr="00A6583D">
        <w:rPr>
          <w:rFonts w:ascii="Arial" w:eastAsia="Times New Roman" w:hAnsi="Arial" w:cs="Arial"/>
          <w:kern w:val="24"/>
          <w:sz w:val="20"/>
          <w:szCs w:val="20"/>
          <w:lang w:eastAsia="es-MX"/>
        </w:rPr>
        <w:t xml:space="preserve"> Se otorgará el Galardón “</w:t>
      </w:r>
      <w:proofErr w:type="spellStart"/>
      <w:r w:rsidRPr="00A6583D">
        <w:rPr>
          <w:rFonts w:ascii="Arial" w:eastAsia="Times New Roman" w:hAnsi="Arial" w:cs="Arial"/>
          <w:kern w:val="24"/>
          <w:sz w:val="20"/>
          <w:szCs w:val="20"/>
          <w:lang w:eastAsia="es-MX"/>
        </w:rPr>
        <w:t>Zapalinamé</w:t>
      </w:r>
      <w:proofErr w:type="spellEnd"/>
      <w:r w:rsidRPr="00A6583D">
        <w:rPr>
          <w:rFonts w:ascii="Arial" w:eastAsia="Times New Roman" w:hAnsi="Arial" w:cs="Arial"/>
          <w:kern w:val="24"/>
          <w:sz w:val="20"/>
          <w:szCs w:val="20"/>
          <w:lang w:eastAsia="es-MX"/>
        </w:rPr>
        <w:t>” al Servidor Público Municipal de base o sindicalizado, que se haya distinguido por la perseverancia en el servicio, desempeñando las labores que les están encomendadas con honradez, diligencia o constancia ejemplares, así como por cualquier acto excepcional que redunde en beneficio del servicio, al contribuir al desarrollo integral del municipio.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42.-</w:t>
      </w:r>
      <w:r w:rsidRPr="00A6583D">
        <w:rPr>
          <w:rFonts w:ascii="Arial" w:eastAsia="Times New Roman" w:hAnsi="Arial" w:cs="Arial"/>
          <w:kern w:val="24"/>
          <w:sz w:val="20"/>
          <w:szCs w:val="20"/>
          <w:lang w:eastAsia="es-MX"/>
        </w:rPr>
        <w:t xml:space="preserve"> El Galardón “</w:t>
      </w:r>
      <w:proofErr w:type="spellStart"/>
      <w:r w:rsidRPr="00A6583D">
        <w:rPr>
          <w:rFonts w:ascii="Arial" w:eastAsia="Times New Roman" w:hAnsi="Arial" w:cs="Arial"/>
          <w:kern w:val="24"/>
          <w:sz w:val="20"/>
          <w:szCs w:val="20"/>
          <w:lang w:eastAsia="es-MX"/>
        </w:rPr>
        <w:t>Zapalinamé</w:t>
      </w:r>
      <w:proofErr w:type="spellEnd"/>
      <w:r w:rsidRPr="00A6583D">
        <w:rPr>
          <w:rFonts w:ascii="Arial" w:eastAsia="Times New Roman" w:hAnsi="Arial" w:cs="Arial"/>
          <w:kern w:val="24"/>
          <w:sz w:val="20"/>
          <w:szCs w:val="20"/>
          <w:lang w:eastAsia="es-MX"/>
        </w:rPr>
        <w:t>” será entregado en el mes de marzo dentro del marco de los festejos del aniversario del Sindicato Único de Trabajadores y Empleados al Servicio del Municipio de Saltillo.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IV</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GALARDÓN “FROYLÁN MIER NARRO”, AL MÉRITO PERIODÍSTICO</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43.-</w:t>
      </w:r>
      <w:r w:rsidRPr="00A6583D">
        <w:rPr>
          <w:rFonts w:ascii="Arial" w:eastAsia="Times New Roman" w:hAnsi="Arial" w:cs="Arial"/>
          <w:kern w:val="24"/>
          <w:sz w:val="20"/>
          <w:szCs w:val="20"/>
          <w:lang w:eastAsia="es-MX"/>
        </w:rPr>
        <w:t xml:space="preserve"> Se otorgará el Galardón “</w:t>
      </w:r>
      <w:proofErr w:type="spellStart"/>
      <w:r w:rsidRPr="00A6583D">
        <w:rPr>
          <w:rFonts w:ascii="Arial" w:eastAsia="Times New Roman" w:hAnsi="Arial" w:cs="Arial"/>
          <w:kern w:val="24"/>
          <w:sz w:val="20"/>
          <w:szCs w:val="20"/>
          <w:lang w:eastAsia="es-MX"/>
        </w:rPr>
        <w:t>Froylán</w:t>
      </w:r>
      <w:proofErr w:type="spellEnd"/>
      <w:r w:rsidRPr="00A6583D">
        <w:rPr>
          <w:rFonts w:ascii="Arial" w:eastAsia="Times New Roman" w:hAnsi="Arial" w:cs="Arial"/>
          <w:kern w:val="24"/>
          <w:sz w:val="20"/>
          <w:szCs w:val="20"/>
          <w:lang w:eastAsia="es-MX"/>
        </w:rPr>
        <w:t xml:space="preserve"> Mier Narro”, al periodista saltillense que haya destacado en el desempeño de su labor con objetividad, dedicación y ética profesional, en aras del derecho ciudadano a estar informado.</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44.-</w:t>
      </w:r>
      <w:r w:rsidRPr="00A6583D">
        <w:rPr>
          <w:rFonts w:ascii="Arial" w:eastAsia="Times New Roman" w:hAnsi="Arial" w:cs="Arial"/>
          <w:kern w:val="24"/>
          <w:sz w:val="20"/>
          <w:szCs w:val="20"/>
          <w:lang w:eastAsia="es-MX"/>
        </w:rPr>
        <w:t xml:space="preserve"> El Galardón “</w:t>
      </w:r>
      <w:proofErr w:type="spellStart"/>
      <w:r w:rsidRPr="00A6583D">
        <w:rPr>
          <w:rFonts w:ascii="Arial" w:eastAsia="Times New Roman" w:hAnsi="Arial" w:cs="Arial"/>
          <w:kern w:val="24"/>
          <w:sz w:val="20"/>
          <w:szCs w:val="20"/>
          <w:lang w:eastAsia="es-MX"/>
        </w:rPr>
        <w:t>Froylán</w:t>
      </w:r>
      <w:proofErr w:type="spellEnd"/>
      <w:r w:rsidRPr="00A6583D">
        <w:rPr>
          <w:rFonts w:ascii="Arial" w:eastAsia="Times New Roman" w:hAnsi="Arial" w:cs="Arial"/>
          <w:kern w:val="24"/>
          <w:sz w:val="20"/>
          <w:szCs w:val="20"/>
          <w:lang w:eastAsia="es-MX"/>
        </w:rPr>
        <w:t xml:space="preserve"> Mier Narro” será entregado en el mes de enero, dentro del marco de los festejos del día del periodista.</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TÍTULO IV</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 LOS PREMIOS</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lastRenderedPageBreak/>
        <w:t xml:space="preserve">Artículo 45.- </w:t>
      </w:r>
      <w:r w:rsidRPr="00A6583D">
        <w:rPr>
          <w:rFonts w:ascii="Arial" w:eastAsia="Times New Roman" w:hAnsi="Arial" w:cs="Arial"/>
          <w:kern w:val="24"/>
          <w:sz w:val="20"/>
          <w:szCs w:val="20"/>
          <w:lang w:eastAsia="es-MX"/>
        </w:rPr>
        <w:t>El premio consiste en un reconocimiento por escrito, y en su caso la entrega de un estímulo económico o en especie, según se acuerde con el área financiera del Municipio.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PREMIO MUNICIPAL A LA JUVENTUD</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46.-</w:t>
      </w:r>
      <w:r w:rsidRPr="00A6583D">
        <w:rPr>
          <w:rFonts w:ascii="Arial" w:eastAsia="Times New Roman" w:hAnsi="Arial" w:cs="Arial"/>
          <w:sz w:val="20"/>
          <w:szCs w:val="20"/>
          <w:lang w:val="es-ES" w:eastAsia="es-MX"/>
        </w:rPr>
        <w:t xml:space="preserve"> El Premio Municipal a la Juventud tiene por objeto reconocer a los jóvenes cuya edad comprenda entre los 12 y 29 años, quienes, por su conducta y dedicación al trabajo, estudio o alguna actividad sean un ejemplo para la juventud saltillense.</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47.-</w:t>
      </w:r>
      <w:r w:rsidRPr="00A6583D">
        <w:rPr>
          <w:rFonts w:ascii="Arial" w:eastAsia="Times New Roman" w:hAnsi="Arial" w:cs="Arial"/>
          <w:sz w:val="20"/>
          <w:szCs w:val="20"/>
          <w:lang w:val="es-ES" w:eastAsia="es-MX"/>
        </w:rPr>
        <w:t xml:space="preserve"> Los aspirantes a obtener el Premio Municipal a la Juventud podrán inscribirse en solo una de las siguientes categorías:</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numPr>
          <w:ilvl w:val="0"/>
          <w:numId w:val="11"/>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Logro Académico. Dirigido a los jóvenes que hayan destacado en cualquier esfera académica o de innovación tecnológica y que cuenten con una trayectoria basada en acciones que contribuyan a fomentar, estimular y promover conocimientos, invenciones o perfeccionamientos en la investigación y el desarrollo de la tecnología o la educación;</w:t>
      </w:r>
    </w:p>
    <w:p w:rsidR="00CF026A" w:rsidRPr="00A6583D" w:rsidRDefault="00CF026A" w:rsidP="00CF026A">
      <w:pPr>
        <w:numPr>
          <w:ilvl w:val="0"/>
          <w:numId w:val="11"/>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Logro Cultural. Encaminado a todos aquellos que por su trayectoria contribuyan a enriquecer el acervo cultural de la ciudad;</w:t>
      </w:r>
    </w:p>
    <w:p w:rsidR="00CF026A" w:rsidRPr="00A6583D" w:rsidRDefault="00CF026A" w:rsidP="00CF026A">
      <w:pPr>
        <w:numPr>
          <w:ilvl w:val="0"/>
          <w:numId w:val="11"/>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Logro Deportivo. Orientado a jóvenes destacados en el área deportiva, que cuenten con una trayectoria, y/o fomenten e impulsen el deporte;</w:t>
      </w:r>
    </w:p>
    <w:p w:rsidR="00CF026A" w:rsidRPr="00A6583D" w:rsidRDefault="00CF026A" w:rsidP="00CF026A">
      <w:pPr>
        <w:numPr>
          <w:ilvl w:val="0"/>
          <w:numId w:val="11"/>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Logro Social. Dirigido a todos aquellos jóvenes que con sus acciones individuales o colectivas desarrollen proyectos de asistencia social en la comunidad urbana o rural; colaboren en situaciones de desastre o emergencias; ejecuten proyectos para mejorar la salud física o psicológica, de alimentación, cuidado al medio ambiente, mejora a la vivienda y la infraestructura del Municipio; fomenten al desarrollo de una cultura por la igualdad y la no discriminación, ejecuten acciones a favor de grupos vulnerables o muestren en sus acciones el respeto a los derechos humanos; y</w:t>
      </w:r>
    </w:p>
    <w:p w:rsidR="00CF026A" w:rsidRPr="00A6583D" w:rsidRDefault="00CF026A" w:rsidP="00CF026A">
      <w:pPr>
        <w:numPr>
          <w:ilvl w:val="0"/>
          <w:numId w:val="11"/>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Logro Emprendedor. Orientada a jóvenes destacados en el ámbito empresarial; quienes hayan tenido la iniciativa de emprender algún negocio propio o que realicen cualquier actividad trascendente en este aspecto.</w:t>
      </w:r>
    </w:p>
    <w:p w:rsidR="00CF026A" w:rsidRPr="00A6583D" w:rsidRDefault="00CF026A" w:rsidP="00CF026A">
      <w:pPr>
        <w:spacing w:after="0" w:line="276" w:lineRule="auto"/>
        <w:ind w:left="993" w:right="-1134"/>
        <w:rPr>
          <w:rFonts w:ascii="Arial" w:eastAsia="Times New Roman" w:hAnsi="Arial" w:cs="Arial"/>
          <w:sz w:val="20"/>
          <w:szCs w:val="20"/>
          <w:lang w:val="es-ES" w:eastAsia="es-ES"/>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Artículo 48.-</w:t>
      </w:r>
      <w:r w:rsidRPr="00A6583D">
        <w:rPr>
          <w:rFonts w:ascii="Arial" w:eastAsia="Times New Roman" w:hAnsi="Arial" w:cs="Arial"/>
          <w:sz w:val="20"/>
          <w:szCs w:val="20"/>
          <w:lang w:val="es-ES" w:eastAsia="es-MX"/>
        </w:rPr>
        <w:t xml:space="preserve"> En cada una de las categorías, el Jurado tomará como base los siguientes criterios:</w:t>
      </w: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 xml:space="preserve">Desempeño; </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Aportación;</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Desarrollo;</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Superación;</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Perseverancia;</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Obra;</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Relevancia;</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Originalidad;</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Argumentación;</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Contenido;</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Creatividad; y</w:t>
      </w:r>
    </w:p>
    <w:p w:rsidR="00CF026A" w:rsidRPr="00A6583D" w:rsidRDefault="00CF026A" w:rsidP="00CF026A">
      <w:pPr>
        <w:numPr>
          <w:ilvl w:val="0"/>
          <w:numId w:val="12"/>
        </w:numPr>
        <w:spacing w:after="0" w:line="276" w:lineRule="auto"/>
        <w:ind w:left="1560" w:right="-1134" w:hanging="142"/>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eastAsia="es-MX"/>
        </w:rPr>
        <w:t xml:space="preserve">Dominio de técnica. </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lastRenderedPageBreak/>
        <w:t>Artículo 49.-</w:t>
      </w:r>
      <w:r w:rsidRPr="00A6583D">
        <w:rPr>
          <w:rFonts w:ascii="Arial" w:eastAsia="Times New Roman" w:hAnsi="Arial" w:cs="Arial"/>
          <w:kern w:val="24"/>
          <w:sz w:val="20"/>
          <w:szCs w:val="20"/>
          <w:lang w:eastAsia="es-MX"/>
        </w:rPr>
        <w:t xml:space="preserve"> Se reconocerá a un solo ganador por categoría, </w:t>
      </w:r>
      <w:r w:rsidRPr="00A6583D">
        <w:rPr>
          <w:rFonts w:ascii="Arial" w:eastAsia="Times New Roman" w:hAnsi="Arial" w:cs="Arial"/>
          <w:color w:val="000000"/>
          <w:kern w:val="24"/>
          <w:sz w:val="20"/>
          <w:szCs w:val="20"/>
          <w:lang w:eastAsia="es-MX"/>
        </w:rPr>
        <w:t>y de igual forma se entregará un reconocimiento como mención honorifica a los participantes que sean clasificados como segundo y tercer lugar en cada una de las categorías.</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 xml:space="preserve">Artículo 50.- </w:t>
      </w:r>
      <w:r w:rsidRPr="00A6583D">
        <w:rPr>
          <w:rFonts w:ascii="Arial" w:eastAsia="Times New Roman" w:hAnsi="Arial" w:cs="Arial"/>
          <w:sz w:val="20"/>
          <w:szCs w:val="20"/>
          <w:lang w:val="es-ES" w:eastAsia="es-MX"/>
        </w:rPr>
        <w:t xml:space="preserve">El Premio Municipal a la Juventud será entregado en el mes de octubre. </w:t>
      </w:r>
    </w:p>
    <w:p w:rsidR="00CF026A" w:rsidRPr="00A6583D" w:rsidRDefault="00CF026A" w:rsidP="00CF026A">
      <w:pPr>
        <w:spacing w:after="0" w:line="276" w:lineRule="auto"/>
        <w:ind w:left="993" w:right="-1134"/>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PREMIO AL MÉRITO DEPORTIVO</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51.-</w:t>
      </w:r>
      <w:r w:rsidRPr="00A6583D">
        <w:rPr>
          <w:rFonts w:ascii="Arial" w:eastAsia="Times New Roman" w:hAnsi="Arial" w:cs="Arial"/>
          <w:kern w:val="24"/>
          <w:sz w:val="20"/>
          <w:szCs w:val="20"/>
          <w:lang w:eastAsia="es-MX"/>
        </w:rPr>
        <w:t xml:space="preserve"> El Premio al Mérito Deportivo tiene por objeto reconocer a quienes, por su participación, han destacado en eventos deportivos de alto rendimiento a nivel local, nacional o internacional.</w:t>
      </w:r>
    </w:p>
    <w:p w:rsidR="00CF026A" w:rsidRPr="00A6583D" w:rsidRDefault="00CF026A" w:rsidP="00CF026A">
      <w:pPr>
        <w:tabs>
          <w:tab w:val="left" w:pos="1908"/>
        </w:tabs>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kern w:val="24"/>
          <w:sz w:val="20"/>
          <w:szCs w:val="20"/>
          <w:lang w:eastAsia="es-MX"/>
        </w:rPr>
        <w:tab/>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52.-</w:t>
      </w:r>
      <w:r w:rsidRPr="00A6583D">
        <w:rPr>
          <w:rFonts w:ascii="Arial" w:eastAsia="Times New Roman" w:hAnsi="Arial" w:cs="Arial"/>
          <w:kern w:val="24"/>
          <w:sz w:val="20"/>
          <w:szCs w:val="20"/>
          <w:lang w:eastAsia="es-MX"/>
        </w:rPr>
        <w:t xml:space="preserve"> Este Premio se otorgará anualmente en el mes de noviembre.</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53.- </w:t>
      </w:r>
      <w:r w:rsidRPr="00A6583D">
        <w:rPr>
          <w:rFonts w:ascii="Arial" w:eastAsia="Times New Roman" w:hAnsi="Arial" w:cs="Arial"/>
          <w:kern w:val="24"/>
          <w:sz w:val="20"/>
          <w:szCs w:val="20"/>
          <w:lang w:eastAsia="es-MX"/>
        </w:rPr>
        <w:t>El Premio al Mérito Deportivo se otorgará en vida y por única vez.</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III</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DEL PREMIO MUNICIPAL A LA MUJER</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54.-</w:t>
      </w:r>
      <w:r w:rsidRPr="00A6583D">
        <w:rPr>
          <w:rFonts w:ascii="Arial" w:eastAsia="Times New Roman" w:hAnsi="Arial" w:cs="Arial"/>
          <w:kern w:val="24"/>
          <w:sz w:val="20"/>
          <w:szCs w:val="20"/>
          <w:lang w:eastAsia="es-MX"/>
        </w:rPr>
        <w:t xml:space="preserve"> El Premio Municipal a la Mujer se concederá a las saltillenses que hayan incidido y destacado en la lucha social, cultural, política, científica y/o económica a favor de los derechos humanos de las mujeres y de igualdad de género.</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 xml:space="preserve">Artículo 55.- </w:t>
      </w:r>
      <w:r w:rsidRPr="00A6583D">
        <w:rPr>
          <w:rFonts w:ascii="Arial" w:eastAsia="Times New Roman" w:hAnsi="Arial" w:cs="Arial"/>
          <w:kern w:val="24"/>
          <w:sz w:val="20"/>
          <w:szCs w:val="20"/>
          <w:lang w:eastAsia="es-MX"/>
        </w:rPr>
        <w:t>El Premio Municipal a la Mujer se entregará anualmente en el mes de marzo, para conmemorar el día Internacional de la Mujer.</w:t>
      </w:r>
    </w:p>
    <w:p w:rsidR="00CF026A" w:rsidRPr="00A6583D" w:rsidRDefault="00CF026A" w:rsidP="00CF026A">
      <w:pPr>
        <w:spacing w:after="0" w:line="276" w:lineRule="auto"/>
        <w:ind w:left="993" w:right="-1134"/>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CAPÍTULO IV</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 xml:space="preserve">DEL PREMIO A LA PROMOCIÓN DE LA INCLUSIÓN </w:t>
      </w:r>
    </w:p>
    <w:p w:rsidR="00CF026A" w:rsidRPr="00A6583D" w:rsidRDefault="00CF026A" w:rsidP="00CF026A">
      <w:pPr>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DE PERSONAS CON DISCAPACIDAD</w:t>
      </w:r>
    </w:p>
    <w:p w:rsidR="00CF026A" w:rsidRPr="00A6583D" w:rsidRDefault="00CF026A" w:rsidP="00CF026A">
      <w:pPr>
        <w:spacing w:after="0" w:line="276" w:lineRule="auto"/>
        <w:ind w:left="993" w:right="-1134"/>
        <w:jc w:val="both"/>
        <w:textAlignment w:val="baseline"/>
        <w:rPr>
          <w:rFonts w:ascii="Arial" w:eastAsia="Times New Roman" w:hAnsi="Arial" w:cs="Arial"/>
          <w:b/>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56.-</w:t>
      </w:r>
      <w:r w:rsidRPr="00A6583D">
        <w:rPr>
          <w:rFonts w:ascii="Arial" w:eastAsia="Times New Roman" w:hAnsi="Arial" w:cs="Arial"/>
          <w:kern w:val="24"/>
          <w:sz w:val="20"/>
          <w:szCs w:val="20"/>
          <w:lang w:eastAsia="es-MX"/>
        </w:rPr>
        <w:t xml:space="preserve"> El Premio a la Promoción de la Inclusión de Personas con Discapacidad, se otorgará a los saltillenses que por su actuación y trayectoria destaquen en el fomento, la protección e impulso por la inclusión y defensa de los derechos humanos de las personas con discapacidad.</w:t>
      </w: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kern w:val="24"/>
          <w:sz w:val="20"/>
          <w:szCs w:val="20"/>
          <w:lang w:eastAsia="es-MX"/>
        </w:rPr>
      </w:pPr>
      <w:r w:rsidRPr="00A6583D">
        <w:rPr>
          <w:rFonts w:ascii="Arial" w:eastAsia="Times New Roman" w:hAnsi="Arial" w:cs="Arial"/>
          <w:b/>
          <w:kern w:val="24"/>
          <w:sz w:val="20"/>
          <w:szCs w:val="20"/>
          <w:lang w:eastAsia="es-MX"/>
        </w:rPr>
        <w:t>Artículo 57.-</w:t>
      </w:r>
      <w:r w:rsidRPr="00A6583D">
        <w:rPr>
          <w:rFonts w:ascii="Arial" w:eastAsia="Times New Roman" w:hAnsi="Arial" w:cs="Arial"/>
          <w:kern w:val="24"/>
          <w:sz w:val="20"/>
          <w:szCs w:val="20"/>
          <w:lang w:eastAsia="es-MX"/>
        </w:rPr>
        <w:t xml:space="preserve"> El Premio a la promoción de la inclusión de personas con discapacidad, se entregará en el mes de diciembre, para conmemorar el Día Internacional de las personas con discapacidad.</w:t>
      </w:r>
    </w:p>
    <w:p w:rsidR="00CF026A" w:rsidRDefault="00CF026A" w:rsidP="00CF026A">
      <w:pPr>
        <w:tabs>
          <w:tab w:val="center" w:pos="4794"/>
          <w:tab w:val="left" w:pos="8220"/>
        </w:tabs>
        <w:spacing w:after="0" w:line="276" w:lineRule="auto"/>
        <w:ind w:left="993" w:right="-1134"/>
        <w:jc w:val="center"/>
        <w:textAlignment w:val="baseline"/>
        <w:rPr>
          <w:rFonts w:ascii="Arial" w:eastAsia="Times New Roman" w:hAnsi="Arial" w:cs="Arial"/>
          <w:b/>
          <w:sz w:val="20"/>
          <w:szCs w:val="20"/>
          <w:lang w:val="es-ES" w:eastAsia="es-MX"/>
        </w:rPr>
      </w:pPr>
    </w:p>
    <w:p w:rsidR="00CF026A" w:rsidRPr="00A6583D" w:rsidRDefault="00CF026A" w:rsidP="00CF026A">
      <w:pPr>
        <w:tabs>
          <w:tab w:val="center" w:pos="4794"/>
          <w:tab w:val="left" w:pos="8220"/>
        </w:tabs>
        <w:spacing w:after="0" w:line="276" w:lineRule="auto"/>
        <w:ind w:left="993" w:right="-1134"/>
        <w:jc w:val="center"/>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t>TRANSITORIOS</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Primero.</w:t>
      </w:r>
      <w:r w:rsidRPr="00A6583D">
        <w:rPr>
          <w:rFonts w:ascii="Arial" w:eastAsia="Times New Roman" w:hAnsi="Arial" w:cs="Arial"/>
          <w:sz w:val="20"/>
          <w:szCs w:val="20"/>
          <w:lang w:val="es-ES" w:eastAsia="es-MX"/>
        </w:rPr>
        <w:t xml:space="preserve"> El presente reglamento entrará en vigor al día siguiente de su publicación en el Periódico Oficial del Gobierno del Estado, independientemente que se haga lo propio en la Gaceta Oficial del municipio.</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Segundo.</w:t>
      </w:r>
      <w:r w:rsidRPr="00A6583D">
        <w:rPr>
          <w:rFonts w:ascii="Arial" w:eastAsia="Times New Roman" w:hAnsi="Arial" w:cs="Arial"/>
          <w:sz w:val="20"/>
          <w:szCs w:val="20"/>
          <w:lang w:val="es-ES" w:eastAsia="es-MX"/>
        </w:rPr>
        <w:t xml:space="preserve"> Se abroga el Reglamento para Preseas</w:t>
      </w:r>
      <w:r>
        <w:rPr>
          <w:rFonts w:ascii="Arial" w:eastAsia="Times New Roman" w:hAnsi="Arial" w:cs="Arial"/>
          <w:sz w:val="20"/>
          <w:szCs w:val="20"/>
          <w:lang w:val="es-ES" w:eastAsia="es-MX"/>
        </w:rPr>
        <w:t>, Galardones</w:t>
      </w:r>
      <w:r w:rsidRPr="00A6583D">
        <w:rPr>
          <w:rFonts w:ascii="Arial" w:eastAsia="Times New Roman" w:hAnsi="Arial" w:cs="Arial"/>
          <w:sz w:val="20"/>
          <w:szCs w:val="20"/>
          <w:lang w:val="es-ES" w:eastAsia="es-MX"/>
        </w:rPr>
        <w:t xml:space="preserve"> y Premios del Municipio de Saltillo, Coahuila de Zaragoza, publicado en el Periódico Oficial, de fecha 20 de diciembre de 2016.</w:t>
      </w:r>
    </w:p>
    <w:p w:rsidR="00CF026A" w:rsidRPr="00A6583D" w:rsidRDefault="00CF026A" w:rsidP="00CF026A">
      <w:pPr>
        <w:spacing w:after="0" w:line="276" w:lineRule="auto"/>
        <w:ind w:left="993" w:right="-1134"/>
        <w:jc w:val="both"/>
        <w:textAlignment w:val="baseline"/>
        <w:rPr>
          <w:rFonts w:ascii="Arial" w:eastAsia="Times New Roman" w:hAnsi="Arial" w:cs="Arial"/>
          <w:b/>
          <w:sz w:val="20"/>
          <w:szCs w:val="20"/>
          <w:lang w:val="es-ES" w:eastAsia="es-MX"/>
        </w:rPr>
      </w:pPr>
    </w:p>
    <w:p w:rsidR="00CF026A" w:rsidRPr="00A6583D" w:rsidRDefault="00CF026A" w:rsidP="00CF026A">
      <w:pPr>
        <w:spacing w:after="0"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Tercero.</w:t>
      </w:r>
      <w:r w:rsidRPr="00A6583D">
        <w:rPr>
          <w:rFonts w:ascii="Arial" w:eastAsia="Times New Roman" w:hAnsi="Arial" w:cs="Arial"/>
          <w:sz w:val="20"/>
          <w:szCs w:val="20"/>
          <w:lang w:val="es-ES" w:eastAsia="es-MX"/>
        </w:rPr>
        <w:t xml:space="preserve"> Se derogan todas las disposiciones que se opongan al presente reglamento.</w:t>
      </w:r>
    </w:p>
    <w:p w:rsidR="00CF026A" w:rsidRPr="00A6583D" w:rsidRDefault="00CF026A" w:rsidP="00CF026A">
      <w:pPr>
        <w:spacing w:before="100" w:beforeAutospacing="1" w:after="100" w:afterAutospacing="1" w:line="276" w:lineRule="auto"/>
        <w:ind w:left="993" w:right="-1134"/>
        <w:jc w:val="both"/>
        <w:textAlignment w:val="baseline"/>
        <w:rPr>
          <w:rFonts w:ascii="Arial" w:eastAsia="Times New Roman" w:hAnsi="Arial" w:cs="Arial"/>
          <w:b/>
          <w:sz w:val="20"/>
          <w:szCs w:val="20"/>
          <w:lang w:val="es-ES" w:eastAsia="es-MX"/>
        </w:rPr>
      </w:pPr>
      <w:r w:rsidRPr="00A6583D">
        <w:rPr>
          <w:rFonts w:ascii="Arial" w:eastAsia="Times New Roman" w:hAnsi="Arial" w:cs="Arial"/>
          <w:b/>
          <w:sz w:val="20"/>
          <w:szCs w:val="20"/>
          <w:lang w:val="es-ES" w:eastAsia="es-MX"/>
        </w:rPr>
        <w:lastRenderedPageBreak/>
        <w:t>Por lo anteriormente expuesto, esta Comisión después de haber estudiado y analizado el presente asunto resuelve:</w:t>
      </w:r>
    </w:p>
    <w:p w:rsidR="00CF026A" w:rsidRPr="00A6583D" w:rsidRDefault="00CF026A" w:rsidP="00CF026A">
      <w:pPr>
        <w:spacing w:before="100" w:beforeAutospacing="1" w:after="100" w:afterAutospacing="1" w:line="276" w:lineRule="auto"/>
        <w:ind w:left="993" w:right="-1134"/>
        <w:jc w:val="both"/>
        <w:textAlignment w:val="baseline"/>
        <w:rPr>
          <w:rFonts w:ascii="Arial" w:eastAsia="Times New Roman" w:hAnsi="Arial" w:cs="Arial"/>
          <w:sz w:val="20"/>
          <w:szCs w:val="20"/>
          <w:lang w:val="es-ES" w:eastAsia="es-MX"/>
        </w:rPr>
      </w:pPr>
      <w:proofErr w:type="gramStart"/>
      <w:r w:rsidRPr="00A6583D">
        <w:rPr>
          <w:rFonts w:ascii="Arial" w:eastAsia="Times New Roman" w:hAnsi="Arial" w:cs="Arial"/>
          <w:b/>
          <w:sz w:val="20"/>
          <w:szCs w:val="20"/>
          <w:lang w:val="es-ES" w:eastAsia="es-MX"/>
        </w:rPr>
        <w:t>PRIMERO.-</w:t>
      </w:r>
      <w:proofErr w:type="gramEnd"/>
      <w:r w:rsidRPr="00A6583D">
        <w:rPr>
          <w:rFonts w:ascii="Arial" w:eastAsia="Times New Roman" w:hAnsi="Arial" w:cs="Arial"/>
          <w:sz w:val="20"/>
          <w:szCs w:val="20"/>
          <w:lang w:val="es-ES" w:eastAsia="es-MX"/>
        </w:rPr>
        <w:t xml:space="preserve"> Que la Comisión de Gobernación y Reglamentos del R. Ayuntamiento del Municipio de Saltillo, Coahuila de Zaragoza, es competente para conocer del presente asunto.</w:t>
      </w:r>
    </w:p>
    <w:p w:rsidR="00CF026A" w:rsidRPr="00A6583D" w:rsidRDefault="00CF026A" w:rsidP="00CF026A">
      <w:pPr>
        <w:spacing w:before="100" w:beforeAutospacing="1" w:after="100" w:afterAutospacing="1" w:line="276" w:lineRule="auto"/>
        <w:ind w:left="993" w:right="-1134"/>
        <w:jc w:val="both"/>
        <w:textAlignment w:val="baseline"/>
        <w:rPr>
          <w:rFonts w:ascii="Arial" w:eastAsia="Times New Roman" w:hAnsi="Arial" w:cs="Arial"/>
          <w:sz w:val="20"/>
          <w:szCs w:val="20"/>
          <w:lang w:val="es-ES" w:eastAsia="es-MX"/>
        </w:rPr>
      </w:pPr>
      <w:proofErr w:type="gramStart"/>
      <w:r w:rsidRPr="00A6583D">
        <w:rPr>
          <w:rFonts w:ascii="Arial" w:eastAsia="Times New Roman" w:hAnsi="Arial" w:cs="Arial"/>
          <w:b/>
          <w:sz w:val="20"/>
          <w:szCs w:val="20"/>
          <w:lang w:val="es-ES" w:eastAsia="es-MX"/>
        </w:rPr>
        <w:t>SEGUNDO.-</w:t>
      </w:r>
      <w:proofErr w:type="gramEnd"/>
      <w:r w:rsidRPr="00A6583D">
        <w:rPr>
          <w:rFonts w:ascii="Arial" w:eastAsia="Times New Roman" w:hAnsi="Arial" w:cs="Arial"/>
          <w:sz w:val="20"/>
          <w:szCs w:val="20"/>
          <w:lang w:val="es-ES" w:eastAsia="es-MX"/>
        </w:rPr>
        <w:t xml:space="preserve"> La Comisión de Gobernación y Reglamentos del R. Ayuntamiento de Saltillo, aprobó por unanimidad, la creación del Reglamento para Preseas, Galardones y Premios del Municipio de Saltillo, Coahuila de Zaragoza.</w:t>
      </w:r>
    </w:p>
    <w:p w:rsidR="00CF026A" w:rsidRPr="00A6583D" w:rsidRDefault="00CF026A" w:rsidP="00CF026A">
      <w:pPr>
        <w:spacing w:before="100" w:beforeAutospacing="1" w:after="100" w:afterAutospacing="1" w:line="276" w:lineRule="auto"/>
        <w:ind w:left="993" w:right="-1134"/>
        <w:jc w:val="both"/>
        <w:textAlignment w:val="baseline"/>
        <w:rPr>
          <w:rFonts w:ascii="Arial" w:eastAsia="Times New Roman" w:hAnsi="Arial" w:cs="Arial"/>
          <w:sz w:val="20"/>
          <w:szCs w:val="20"/>
          <w:lang w:val="es-ES" w:eastAsia="es-MX"/>
        </w:rPr>
      </w:pPr>
      <w:proofErr w:type="gramStart"/>
      <w:r w:rsidRPr="00A6583D">
        <w:rPr>
          <w:rFonts w:ascii="Arial" w:eastAsia="Times New Roman" w:hAnsi="Arial" w:cs="Arial"/>
          <w:b/>
          <w:sz w:val="20"/>
          <w:szCs w:val="20"/>
          <w:lang w:val="es-ES" w:eastAsia="es-MX"/>
        </w:rPr>
        <w:t>TERCERO.-</w:t>
      </w:r>
      <w:proofErr w:type="gramEnd"/>
      <w:r w:rsidRPr="00A6583D">
        <w:rPr>
          <w:rFonts w:ascii="Arial" w:eastAsia="Times New Roman" w:hAnsi="Arial" w:cs="Arial"/>
          <w:sz w:val="20"/>
          <w:szCs w:val="20"/>
          <w:lang w:val="es-ES" w:eastAsia="es-MX"/>
        </w:rPr>
        <w:t xml:space="preserve"> Comuníquese a la Secretaría del R. Ayuntamiento para los efectos legales a que haya lugar.</w:t>
      </w:r>
    </w:p>
    <w:p w:rsidR="00CF026A" w:rsidRPr="00A6583D" w:rsidRDefault="00CF026A" w:rsidP="00CF026A">
      <w:pPr>
        <w:spacing w:before="100" w:beforeAutospacing="1" w:after="100" w:afterAutospacing="1"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b/>
          <w:sz w:val="20"/>
          <w:szCs w:val="20"/>
          <w:lang w:val="es-ES" w:eastAsia="es-MX"/>
        </w:rPr>
        <w:t>CUARTO. -</w:t>
      </w:r>
      <w:r w:rsidRPr="00A6583D">
        <w:rPr>
          <w:rFonts w:ascii="Arial" w:eastAsia="Times New Roman" w:hAnsi="Arial" w:cs="Arial"/>
          <w:sz w:val="20"/>
          <w:szCs w:val="20"/>
          <w:lang w:val="es-ES" w:eastAsia="es-MX"/>
        </w:rPr>
        <w:t xml:space="preserve"> Publíquese en el Periódico Oficial del Gobierno del Estado, independientemente de lo propio en la Gaceta Municipal, Órgano de difusión de este Gobierno Municipal.</w:t>
      </w:r>
    </w:p>
    <w:p w:rsidR="00CF026A" w:rsidRPr="001F4EDE" w:rsidRDefault="00CF026A" w:rsidP="00CF026A">
      <w:pPr>
        <w:spacing w:before="100" w:beforeAutospacing="1" w:after="100" w:afterAutospacing="1" w:line="276" w:lineRule="auto"/>
        <w:ind w:left="993" w:right="-1134"/>
        <w:jc w:val="both"/>
        <w:textAlignment w:val="baseline"/>
        <w:rPr>
          <w:rFonts w:ascii="Arial" w:eastAsia="Times New Roman" w:hAnsi="Arial" w:cs="Arial"/>
          <w:sz w:val="20"/>
          <w:szCs w:val="20"/>
          <w:lang w:val="es-ES" w:eastAsia="es-MX"/>
        </w:rPr>
      </w:pPr>
      <w:r w:rsidRPr="00A6583D">
        <w:rPr>
          <w:rFonts w:ascii="Arial" w:eastAsia="Times New Roman" w:hAnsi="Arial" w:cs="Arial"/>
          <w:sz w:val="20"/>
          <w:szCs w:val="20"/>
          <w:lang w:val="es-ES" w:eastAsia="es-MX"/>
        </w:rPr>
        <w:t>Así lo acuerdan y firman el presente instrumento, los integrantes de la Comisión de Gobernación y Reglamentos del R. Ayuntamiento de Saltillo, Coahuila de Zaragoza, que en el intervinieron y quisieron hacerlo, en la ciudad de Saltillo, capital del Estado de Coahuila de Zaragoza, a los veinte días del mes de marzo de dos mil diecinueve</w:t>
      </w:r>
      <w:r>
        <w:rPr>
          <w:rFonts w:ascii="Arial" w:eastAsia="Times New Roman" w:hAnsi="Arial" w:cs="Arial"/>
          <w:sz w:val="20"/>
          <w:szCs w:val="20"/>
          <w:lang w:val="es-ES" w:eastAsia="es-MX"/>
        </w:rPr>
        <w:t>.</w:t>
      </w:r>
    </w:p>
    <w:p w:rsidR="00CF026A" w:rsidRPr="001F4EDE" w:rsidRDefault="00CF026A" w:rsidP="00CF026A">
      <w:pPr>
        <w:spacing w:after="0" w:line="240" w:lineRule="auto"/>
        <w:ind w:left="993" w:right="-1134" w:hanging="1419"/>
        <w:jc w:val="center"/>
        <w:textAlignment w:val="baseline"/>
        <w:rPr>
          <w:rFonts w:ascii="Arial" w:eastAsia="Times New Roman" w:hAnsi="Arial" w:cs="Arial"/>
          <w:b/>
          <w:sz w:val="16"/>
          <w:szCs w:val="16"/>
          <w:lang w:val="es-ES" w:eastAsia="es-MX"/>
        </w:rPr>
      </w:pPr>
      <w:r w:rsidRPr="001F4EDE">
        <w:rPr>
          <w:rFonts w:ascii="Arial" w:eastAsia="Times New Roman" w:hAnsi="Arial" w:cs="Arial"/>
          <w:b/>
          <w:sz w:val="16"/>
          <w:szCs w:val="16"/>
          <w:lang w:val="es-ES" w:eastAsia="es-MX"/>
        </w:rPr>
        <w:t>A t e n t a m e n t e</w:t>
      </w:r>
    </w:p>
    <w:p w:rsidR="00CF026A" w:rsidRPr="001F4EDE" w:rsidRDefault="00CF026A" w:rsidP="00CF026A">
      <w:pPr>
        <w:spacing w:after="0" w:line="240" w:lineRule="auto"/>
        <w:ind w:left="993" w:right="-1134" w:hanging="1419"/>
        <w:jc w:val="center"/>
        <w:textAlignment w:val="baseline"/>
        <w:rPr>
          <w:rFonts w:ascii="Arial" w:eastAsia="Times New Roman" w:hAnsi="Arial" w:cs="Arial"/>
          <w:b/>
          <w:sz w:val="16"/>
          <w:szCs w:val="16"/>
          <w:lang w:val="es-ES" w:eastAsia="es-MX"/>
        </w:rPr>
      </w:pPr>
      <w:r w:rsidRPr="001F4EDE">
        <w:rPr>
          <w:rFonts w:ascii="Arial" w:eastAsia="Times New Roman" w:hAnsi="Arial" w:cs="Arial"/>
          <w:b/>
          <w:sz w:val="16"/>
          <w:szCs w:val="16"/>
          <w:lang w:val="es-ES" w:eastAsia="es-MX"/>
        </w:rPr>
        <w:t>“Protestamos lo necesario”</w:t>
      </w:r>
    </w:p>
    <w:p w:rsidR="00CF026A" w:rsidRPr="001F4EDE" w:rsidRDefault="00CF026A" w:rsidP="00CF026A">
      <w:pPr>
        <w:spacing w:after="0" w:line="240" w:lineRule="auto"/>
        <w:ind w:left="993" w:right="-1134" w:hanging="1419"/>
        <w:jc w:val="both"/>
        <w:rPr>
          <w:rFonts w:ascii="Arial" w:eastAsia="Times New Roman" w:hAnsi="Arial" w:cs="Arial"/>
          <w:b/>
          <w:sz w:val="16"/>
          <w:szCs w:val="16"/>
          <w:lang w:val="es-ES" w:eastAsia="es-ES"/>
        </w:rPr>
      </w:pPr>
    </w:p>
    <w:p w:rsidR="00CF026A" w:rsidRPr="001F4EDE" w:rsidRDefault="00CF026A" w:rsidP="00CF026A">
      <w:pPr>
        <w:spacing w:after="0" w:line="240" w:lineRule="auto"/>
        <w:ind w:left="993" w:right="-1134" w:hanging="1419"/>
        <w:jc w:val="both"/>
        <w:rPr>
          <w:rFonts w:ascii="Arial" w:eastAsia="Times New Roman" w:hAnsi="Arial" w:cs="Arial"/>
          <w:b/>
          <w:sz w:val="16"/>
          <w:szCs w:val="16"/>
          <w:lang w:val="es-ES" w:eastAsia="es-ES"/>
        </w:rPr>
      </w:pPr>
    </w:p>
    <w:p w:rsidR="00CF026A" w:rsidRPr="001F4EDE" w:rsidRDefault="00CF026A" w:rsidP="00CF026A">
      <w:pPr>
        <w:spacing w:after="0" w:line="240" w:lineRule="auto"/>
        <w:ind w:left="2552" w:right="-1134" w:hanging="1419"/>
        <w:jc w:val="both"/>
        <w:rPr>
          <w:rFonts w:ascii="Arial" w:eastAsia="Times New Roman" w:hAnsi="Arial" w:cs="Arial"/>
          <w:b/>
          <w:sz w:val="16"/>
          <w:szCs w:val="16"/>
          <w:lang w:val="es-ES" w:eastAsia="es-ES"/>
        </w:rPr>
      </w:pPr>
      <w:r w:rsidRPr="001F4EDE">
        <w:rPr>
          <w:rFonts w:ascii="Arial" w:eastAsia="Times New Roman" w:hAnsi="Arial" w:cs="Arial"/>
          <w:b/>
          <w:sz w:val="16"/>
          <w:szCs w:val="16"/>
          <w:lang w:val="es-ES" w:eastAsia="es-ES"/>
        </w:rPr>
        <w:t>NOMBRE Y FIRMA                                                                              VOTO</w:t>
      </w:r>
    </w:p>
    <w:p w:rsidR="00CF026A" w:rsidRPr="001F4EDE" w:rsidRDefault="00CF026A" w:rsidP="00CF026A">
      <w:pPr>
        <w:spacing w:after="0" w:line="240" w:lineRule="auto"/>
        <w:ind w:left="2552" w:right="-1134" w:hanging="1419"/>
        <w:jc w:val="both"/>
        <w:rPr>
          <w:rFonts w:ascii="Arial" w:eastAsia="Times New Roman" w:hAnsi="Arial" w:cs="Arial"/>
          <w:b/>
          <w:sz w:val="16"/>
          <w:szCs w:val="16"/>
          <w:lang w:val="es-ES" w:eastAsia="es-ES"/>
        </w:rPr>
      </w:pPr>
    </w:p>
    <w:p w:rsidR="00CF026A" w:rsidRPr="001F4EDE" w:rsidRDefault="00CF026A" w:rsidP="00CF026A">
      <w:pPr>
        <w:spacing w:after="0" w:line="240" w:lineRule="auto"/>
        <w:ind w:left="2552" w:right="-1134" w:hanging="1419"/>
        <w:jc w:val="both"/>
        <w:rPr>
          <w:rFonts w:ascii="Arial" w:eastAsia="Times New Roman" w:hAnsi="Arial" w:cs="Arial"/>
          <w:sz w:val="16"/>
          <w:szCs w:val="16"/>
          <w:lang w:val="es-ES" w:eastAsia="es-ES"/>
        </w:rPr>
      </w:pPr>
    </w:p>
    <w:p w:rsidR="00CF026A" w:rsidRPr="001F4EDE" w:rsidRDefault="00CF026A" w:rsidP="00CF026A">
      <w:pPr>
        <w:spacing w:after="0" w:line="240" w:lineRule="auto"/>
        <w:ind w:left="2552" w:right="-1134" w:hanging="1419"/>
        <w:jc w:val="both"/>
        <w:rPr>
          <w:rFonts w:ascii="Arial" w:eastAsia="Times New Roman" w:hAnsi="Arial" w:cs="Arial"/>
          <w:sz w:val="16"/>
          <w:szCs w:val="16"/>
          <w:lang w:val="es-ES" w:eastAsia="es-ES"/>
        </w:rPr>
      </w:pPr>
    </w:p>
    <w:p w:rsidR="00CF026A" w:rsidRPr="001F4EDE" w:rsidRDefault="00CF026A" w:rsidP="00CF026A">
      <w:pPr>
        <w:tabs>
          <w:tab w:val="left" w:pos="7335"/>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C. LIC. MARÍA BÁRBARA CEPEDA BOEHRINGER                              X</w:t>
      </w:r>
    </w:p>
    <w:p w:rsidR="00CF026A" w:rsidRPr="001F4EDE" w:rsidRDefault="00CF026A" w:rsidP="00CF026A">
      <w:pPr>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 xml:space="preserve">Presidenta de la Comisión de Gobernación y Reglamentos        A FAVOR     </w:t>
      </w:r>
    </w:p>
    <w:p w:rsidR="00CF026A" w:rsidRPr="001F4EDE" w:rsidRDefault="00CF026A" w:rsidP="00CF026A">
      <w:pPr>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(Rúbrica)</w:t>
      </w:r>
    </w:p>
    <w:p w:rsidR="00CF026A" w:rsidRPr="001F4EDE" w:rsidRDefault="00CF026A" w:rsidP="00CF026A">
      <w:pPr>
        <w:spacing w:after="0" w:line="240" w:lineRule="auto"/>
        <w:ind w:left="2552" w:right="-1134" w:hanging="1419"/>
        <w:jc w:val="both"/>
        <w:rPr>
          <w:rFonts w:ascii="Arial" w:eastAsia="Times New Roman" w:hAnsi="Arial" w:cs="Arial"/>
          <w:b/>
          <w:sz w:val="16"/>
          <w:szCs w:val="16"/>
          <w:lang w:val="es-ES" w:eastAsia="es-ES"/>
        </w:rPr>
      </w:pPr>
    </w:p>
    <w:p w:rsidR="00CF026A" w:rsidRPr="001F4EDE" w:rsidRDefault="00CF026A" w:rsidP="00CF026A">
      <w:pPr>
        <w:tabs>
          <w:tab w:val="left" w:pos="7380"/>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C. LIC. MARÍA TERESA DE JESÚS ROMO CASTILLÓN                      X</w:t>
      </w:r>
    </w:p>
    <w:p w:rsidR="00CF026A" w:rsidRPr="001F4EDE" w:rsidRDefault="00CF026A" w:rsidP="00CF026A">
      <w:pPr>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 xml:space="preserve">Secretaria de la Comisión de Gobernación y Reglamentos         A FAVOR       </w:t>
      </w:r>
    </w:p>
    <w:p w:rsidR="00CF026A" w:rsidRPr="001F4EDE" w:rsidRDefault="00CF026A" w:rsidP="00CF026A">
      <w:pPr>
        <w:tabs>
          <w:tab w:val="left" w:pos="3240"/>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(Rúbrica)</w:t>
      </w:r>
    </w:p>
    <w:p w:rsidR="00CF026A" w:rsidRPr="001F4EDE" w:rsidRDefault="00CF026A" w:rsidP="00CF026A">
      <w:pPr>
        <w:spacing w:after="0" w:line="240" w:lineRule="auto"/>
        <w:ind w:left="2552" w:right="-1134" w:hanging="1419"/>
        <w:jc w:val="both"/>
        <w:rPr>
          <w:rFonts w:ascii="Arial" w:eastAsia="Times New Roman" w:hAnsi="Arial" w:cs="Arial"/>
          <w:b/>
          <w:sz w:val="16"/>
          <w:szCs w:val="16"/>
          <w:lang w:val="es-ES" w:eastAsia="es-ES"/>
        </w:rPr>
      </w:pPr>
    </w:p>
    <w:p w:rsidR="00CF026A" w:rsidRPr="001F4EDE" w:rsidRDefault="00CF026A" w:rsidP="00CF026A">
      <w:pPr>
        <w:tabs>
          <w:tab w:val="left" w:pos="7500"/>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C. LIC. LYDIA MARÍA GONZÁLEZ RODRÍGUEZ                                   X</w:t>
      </w:r>
    </w:p>
    <w:p w:rsidR="00CF026A" w:rsidRPr="001F4EDE" w:rsidRDefault="00CF026A" w:rsidP="00CF026A">
      <w:pPr>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 xml:space="preserve">Integrante de la Comisión de Gobernación y Reglamentos         A FAVOR       </w:t>
      </w:r>
    </w:p>
    <w:p w:rsidR="00CF026A" w:rsidRPr="001F4EDE" w:rsidRDefault="00CF026A" w:rsidP="00CF026A">
      <w:pPr>
        <w:tabs>
          <w:tab w:val="left" w:pos="3225"/>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 xml:space="preserve">(Rúbrica)   </w:t>
      </w:r>
    </w:p>
    <w:p w:rsidR="00CF026A" w:rsidRPr="001F4EDE" w:rsidRDefault="00CF026A" w:rsidP="00CF026A">
      <w:pPr>
        <w:spacing w:after="0" w:line="240" w:lineRule="auto"/>
        <w:ind w:left="2552" w:right="-1134" w:hanging="1419"/>
        <w:jc w:val="both"/>
        <w:rPr>
          <w:rFonts w:ascii="Arial" w:eastAsia="Times New Roman" w:hAnsi="Arial" w:cs="Arial"/>
          <w:b/>
          <w:sz w:val="16"/>
          <w:szCs w:val="16"/>
          <w:lang w:val="es-ES" w:eastAsia="es-ES"/>
        </w:rPr>
      </w:pPr>
    </w:p>
    <w:p w:rsidR="00CF026A" w:rsidRPr="001F4EDE" w:rsidRDefault="00CF026A" w:rsidP="00CF026A">
      <w:pPr>
        <w:tabs>
          <w:tab w:val="left" w:pos="7575"/>
        </w:tabs>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C. LIC. JUANA LIDIA TORRES VALDÉS                                                X</w:t>
      </w:r>
    </w:p>
    <w:p w:rsidR="00CF026A" w:rsidRPr="001F4EDE" w:rsidRDefault="00CF026A" w:rsidP="00CF026A">
      <w:pPr>
        <w:spacing w:after="0" w:line="240" w:lineRule="auto"/>
        <w:ind w:left="2552" w:right="-1134" w:hanging="1419"/>
        <w:rPr>
          <w:rFonts w:ascii="Arial" w:eastAsia="Calibri" w:hAnsi="Arial" w:cs="Arial"/>
          <w:b/>
          <w:sz w:val="16"/>
          <w:szCs w:val="16"/>
          <w:lang w:val="es-ES"/>
        </w:rPr>
      </w:pPr>
      <w:r w:rsidRPr="001F4EDE">
        <w:rPr>
          <w:rFonts w:ascii="Arial" w:eastAsia="Calibri" w:hAnsi="Arial" w:cs="Arial"/>
          <w:b/>
          <w:sz w:val="16"/>
          <w:szCs w:val="16"/>
          <w:lang w:val="es-ES"/>
        </w:rPr>
        <w:t xml:space="preserve">Integrante de la Comisión de Gobernación y Reglamentos         A FAVOR       </w:t>
      </w:r>
    </w:p>
    <w:p w:rsidR="00CF026A" w:rsidRPr="001F4EDE" w:rsidRDefault="00CF026A" w:rsidP="00CF026A">
      <w:pPr>
        <w:tabs>
          <w:tab w:val="left" w:pos="3240"/>
        </w:tabs>
        <w:spacing w:after="0" w:line="240" w:lineRule="auto"/>
        <w:ind w:left="993" w:right="-1134" w:hanging="1419"/>
        <w:rPr>
          <w:rFonts w:ascii="Arial" w:eastAsia="Calibri" w:hAnsi="Arial" w:cs="Arial"/>
          <w:b/>
          <w:sz w:val="16"/>
          <w:szCs w:val="16"/>
          <w:lang w:val="es-ES"/>
        </w:rPr>
      </w:pPr>
      <w:r>
        <w:rPr>
          <w:rFonts w:ascii="Arial" w:eastAsia="Calibri" w:hAnsi="Arial" w:cs="Arial"/>
          <w:b/>
          <w:sz w:val="16"/>
          <w:szCs w:val="16"/>
          <w:lang w:val="es-ES"/>
        </w:rPr>
        <w:t xml:space="preserve">                                   </w:t>
      </w:r>
      <w:r w:rsidRPr="001F4EDE">
        <w:rPr>
          <w:rFonts w:ascii="Arial" w:eastAsia="Calibri" w:hAnsi="Arial" w:cs="Arial"/>
          <w:b/>
          <w:sz w:val="16"/>
          <w:szCs w:val="16"/>
          <w:lang w:val="es-ES"/>
        </w:rPr>
        <w:t>(Rúbrica)</w:t>
      </w:r>
    </w:p>
    <w:p w:rsidR="00CF026A" w:rsidRPr="001F4EDE" w:rsidRDefault="00CF026A" w:rsidP="00CF026A">
      <w:pPr>
        <w:spacing w:after="0" w:line="240" w:lineRule="auto"/>
        <w:ind w:left="993" w:right="-1134"/>
        <w:jc w:val="both"/>
        <w:rPr>
          <w:rFonts w:ascii="Arial" w:eastAsia="Calibri" w:hAnsi="Arial" w:cs="Arial"/>
          <w:b/>
          <w:sz w:val="16"/>
          <w:szCs w:val="16"/>
          <w:lang w:val="es-ES"/>
        </w:rPr>
      </w:pPr>
    </w:p>
    <w:p w:rsidR="00CF026A" w:rsidRPr="001F4EDE" w:rsidRDefault="00CF026A" w:rsidP="00CF026A">
      <w:pPr>
        <w:spacing w:after="0" w:line="240" w:lineRule="auto"/>
        <w:ind w:left="993" w:right="-1134"/>
        <w:rPr>
          <w:rFonts w:ascii="Arial" w:eastAsia="Calibri" w:hAnsi="Arial" w:cs="Arial"/>
          <w:b/>
          <w:sz w:val="16"/>
          <w:szCs w:val="16"/>
          <w:lang w:val="es-ES"/>
        </w:rPr>
      </w:pPr>
    </w:p>
    <w:p w:rsidR="00CF026A" w:rsidRPr="00A6583D" w:rsidRDefault="00CF026A" w:rsidP="00CF026A">
      <w:pPr>
        <w:spacing w:after="0" w:line="360" w:lineRule="auto"/>
        <w:ind w:right="-1134"/>
        <w:jc w:val="both"/>
        <w:rPr>
          <w:rFonts w:ascii="Arial" w:eastAsia="Calibri" w:hAnsi="Arial" w:cs="Arial"/>
          <w:sz w:val="20"/>
          <w:szCs w:val="20"/>
        </w:rPr>
      </w:pPr>
    </w:p>
    <w:p w:rsidR="00CF026A" w:rsidRDefault="00CF026A" w:rsidP="00CF026A">
      <w:pPr>
        <w:spacing w:after="0" w:line="360" w:lineRule="auto"/>
        <w:ind w:left="992" w:right="-1225"/>
        <w:jc w:val="both"/>
        <w:rPr>
          <w:rFonts w:ascii="Arial" w:eastAsia="Calibri" w:hAnsi="Arial" w:cs="Arial"/>
          <w:sz w:val="20"/>
          <w:szCs w:val="20"/>
        </w:rPr>
      </w:pPr>
      <w:r w:rsidRPr="00E1206E">
        <w:rPr>
          <w:rFonts w:ascii="Arial" w:eastAsia="Calibri" w:hAnsi="Arial" w:cs="Arial"/>
          <w:sz w:val="20"/>
          <w:szCs w:val="20"/>
        </w:rPr>
        <w:t xml:space="preserve">Enseguida, el Regidor Jorge Alberto Leyva García, interviene para manifestar lo siguiente: </w:t>
      </w:r>
    </w:p>
    <w:p w:rsidR="00CF026A" w:rsidRDefault="00CF026A" w:rsidP="00CF026A">
      <w:pPr>
        <w:spacing w:after="0" w:line="360" w:lineRule="auto"/>
        <w:ind w:left="992" w:right="-1225"/>
        <w:jc w:val="both"/>
        <w:rPr>
          <w:rFonts w:ascii="Arial" w:eastAsia="Calibri" w:hAnsi="Arial" w:cs="Arial"/>
          <w:sz w:val="20"/>
          <w:szCs w:val="20"/>
        </w:rPr>
      </w:pPr>
    </w:p>
    <w:p w:rsidR="00CF026A" w:rsidRDefault="00CF026A" w:rsidP="00CF026A">
      <w:pPr>
        <w:spacing w:after="0" w:line="360" w:lineRule="auto"/>
        <w:ind w:left="992" w:right="-1225"/>
        <w:jc w:val="both"/>
        <w:rPr>
          <w:rFonts w:ascii="Arial" w:eastAsia="Calibri" w:hAnsi="Arial" w:cs="Arial"/>
          <w:sz w:val="20"/>
          <w:szCs w:val="20"/>
        </w:rPr>
      </w:pPr>
      <w:r>
        <w:rPr>
          <w:rFonts w:ascii="Arial" w:eastAsia="Calibri" w:hAnsi="Arial" w:cs="Arial"/>
          <w:sz w:val="20"/>
          <w:szCs w:val="20"/>
        </w:rPr>
        <w:t xml:space="preserve">Con su permiso Señor Alcalde. Una mera sugerencia. Los compañeros que estamos en la Comisión de Cultura, tuvimos la aprobación del Galardón </w:t>
      </w:r>
      <w:proofErr w:type="spellStart"/>
      <w:r>
        <w:rPr>
          <w:rFonts w:ascii="Arial" w:eastAsia="Calibri" w:hAnsi="Arial" w:cs="Arial"/>
          <w:sz w:val="20"/>
          <w:szCs w:val="20"/>
        </w:rPr>
        <w:t>Zapalinamé</w:t>
      </w:r>
      <w:proofErr w:type="spellEnd"/>
      <w:r>
        <w:rPr>
          <w:rFonts w:ascii="Arial" w:eastAsia="Calibri" w:hAnsi="Arial" w:cs="Arial"/>
          <w:sz w:val="20"/>
          <w:szCs w:val="20"/>
        </w:rPr>
        <w:t xml:space="preserve">, y me permití hacer una sugerencia con mi compañera Ana Lilia. Este Reglamento fue un gran trabajo por parte de la Comisión de Gobernación, pero, sin embargo, nada más hacer uso de las instalaciones municipales para que sea un evento Republicano, solemne, para que en lugar de que sea en algún salón, podamos utilizar incluso este </w:t>
      </w:r>
      <w:r>
        <w:rPr>
          <w:rFonts w:ascii="Arial" w:eastAsia="Calibri" w:hAnsi="Arial" w:cs="Arial"/>
          <w:sz w:val="20"/>
          <w:szCs w:val="20"/>
        </w:rPr>
        <w:lastRenderedPageBreak/>
        <w:t xml:space="preserve">Recinto; elevarlos a un grado más formal. Este tipo de galardones es para honrar el trabajo de mucha gente, es un acto muy bueno por parte del municipio, y sin embargo creo que sería con mayor valor generarlo en las instalaciones municipales. Tenemos marcos muy bonitos como la Casa </w:t>
      </w:r>
      <w:proofErr w:type="spellStart"/>
      <w:r>
        <w:rPr>
          <w:rFonts w:ascii="Arial" w:eastAsia="Calibri" w:hAnsi="Arial" w:cs="Arial"/>
          <w:sz w:val="20"/>
          <w:szCs w:val="20"/>
        </w:rPr>
        <w:t>Purcell</w:t>
      </w:r>
      <w:proofErr w:type="spellEnd"/>
      <w:r>
        <w:rPr>
          <w:rFonts w:ascii="Arial" w:eastAsia="Calibri" w:hAnsi="Arial" w:cs="Arial"/>
          <w:sz w:val="20"/>
          <w:szCs w:val="20"/>
        </w:rPr>
        <w:t xml:space="preserve">, el Archivo Municipal, instalaciones propias que pueden elevar y solemnizar este tipo de actividades. Gracias. </w:t>
      </w:r>
    </w:p>
    <w:p w:rsidR="00CF026A" w:rsidRDefault="00CF026A" w:rsidP="00CF026A">
      <w:pPr>
        <w:spacing w:after="0" w:line="360" w:lineRule="auto"/>
        <w:ind w:right="-1225"/>
        <w:jc w:val="both"/>
        <w:rPr>
          <w:rFonts w:ascii="Arial" w:eastAsia="Calibri" w:hAnsi="Arial" w:cs="Arial"/>
          <w:sz w:val="20"/>
          <w:szCs w:val="20"/>
        </w:rPr>
      </w:pPr>
    </w:p>
    <w:p w:rsidR="00CF026A" w:rsidRPr="003A47F1" w:rsidRDefault="00CF026A" w:rsidP="00CF026A">
      <w:pPr>
        <w:spacing w:after="0" w:line="360" w:lineRule="auto"/>
        <w:ind w:left="993" w:right="-1134"/>
        <w:jc w:val="both"/>
        <w:rPr>
          <w:rFonts w:ascii="Arial" w:eastAsia="Times New Roman" w:hAnsi="Arial" w:cs="Arial"/>
          <w:sz w:val="20"/>
          <w:szCs w:val="20"/>
          <w:lang w:val="es-ES" w:eastAsia="es-ES"/>
        </w:rPr>
      </w:pPr>
      <w:r w:rsidRPr="003A47F1">
        <w:rPr>
          <w:rFonts w:ascii="Arial" w:eastAsia="Times New Roman" w:hAnsi="Arial" w:cs="Arial"/>
          <w:sz w:val="20"/>
          <w:szCs w:val="20"/>
          <w:lang w:val="es-ES" w:eastAsia="es-ES"/>
        </w:rPr>
        <w:t>Una vez que se somete a votación este dictamen, resulta aprobada por unanimidad</w:t>
      </w:r>
      <w:r w:rsidRPr="003A47F1">
        <w:rPr>
          <w:rFonts w:ascii="Arial" w:eastAsia="Times New Roman" w:hAnsi="Arial" w:cs="Arial"/>
          <w:color w:val="000000"/>
          <w:sz w:val="20"/>
          <w:szCs w:val="20"/>
          <w:bdr w:val="none" w:sz="0" w:space="0" w:color="auto" w:frame="1"/>
          <w:lang w:val="es-ES" w:eastAsia="es-MX"/>
        </w:rPr>
        <w:t xml:space="preserve">; </w:t>
      </w:r>
      <w:r w:rsidRPr="003A47F1">
        <w:rPr>
          <w:rFonts w:ascii="Arial" w:eastAsia="Times New Roman" w:hAnsi="Arial" w:cs="Arial"/>
          <w:sz w:val="20"/>
          <w:szCs w:val="20"/>
          <w:lang w:val="es-ES" w:eastAsia="es-ES"/>
        </w:rPr>
        <w:t>procediéndose a formular el siguiente:</w:t>
      </w:r>
    </w:p>
    <w:p w:rsidR="00CF026A" w:rsidRDefault="00CF026A" w:rsidP="00CF026A">
      <w:pPr>
        <w:spacing w:before="100" w:beforeAutospacing="1" w:after="100" w:afterAutospacing="1" w:line="240" w:lineRule="auto"/>
        <w:ind w:left="993" w:right="-1134"/>
        <w:jc w:val="center"/>
        <w:textAlignment w:val="baseline"/>
        <w:rPr>
          <w:rFonts w:ascii="Arial" w:eastAsia="Times New Roman" w:hAnsi="Arial" w:cs="Arial"/>
          <w:b/>
          <w:sz w:val="20"/>
          <w:szCs w:val="20"/>
          <w:lang w:val="es-ES" w:eastAsia="es-MX"/>
        </w:rPr>
      </w:pPr>
      <w:r w:rsidRPr="003A47F1">
        <w:rPr>
          <w:rFonts w:ascii="Arial" w:eastAsia="Times New Roman" w:hAnsi="Arial" w:cs="Arial"/>
          <w:b/>
          <w:sz w:val="20"/>
          <w:szCs w:val="20"/>
          <w:lang w:val="es-ES" w:eastAsia="es-MX"/>
        </w:rPr>
        <w:t>ACUERDO     33/08/19</w:t>
      </w:r>
    </w:p>
    <w:p w:rsidR="00CF026A" w:rsidRDefault="00CF026A" w:rsidP="00CF026A">
      <w:pPr>
        <w:spacing w:before="100" w:beforeAutospacing="1" w:after="100" w:afterAutospacing="1" w:line="240" w:lineRule="auto"/>
        <w:ind w:left="993" w:right="-1134"/>
        <w:jc w:val="center"/>
        <w:textAlignment w:val="baseline"/>
        <w:rPr>
          <w:rFonts w:ascii="Arial" w:eastAsia="Times New Roman" w:hAnsi="Arial" w:cs="Arial"/>
          <w:b/>
          <w:sz w:val="20"/>
          <w:szCs w:val="20"/>
          <w:lang w:val="es-ES" w:eastAsia="es-MX"/>
        </w:rPr>
      </w:pPr>
    </w:p>
    <w:p w:rsidR="00CF026A" w:rsidRPr="003A47F1" w:rsidRDefault="00CF026A" w:rsidP="00CF026A">
      <w:pPr>
        <w:spacing w:before="100" w:beforeAutospacing="1" w:after="100" w:afterAutospacing="1" w:line="360" w:lineRule="auto"/>
        <w:ind w:left="993" w:right="-1134"/>
        <w:jc w:val="both"/>
        <w:textAlignment w:val="baseline"/>
        <w:rPr>
          <w:rFonts w:ascii="Arial" w:eastAsia="Times New Roman" w:hAnsi="Arial" w:cs="Arial"/>
          <w:sz w:val="20"/>
          <w:szCs w:val="20"/>
          <w:lang w:val="es-ES" w:eastAsia="es-MX"/>
        </w:rPr>
      </w:pPr>
      <w:proofErr w:type="gramStart"/>
      <w:r w:rsidRPr="003A47F1">
        <w:rPr>
          <w:rFonts w:ascii="Arial" w:eastAsia="Times New Roman" w:hAnsi="Arial" w:cs="Arial"/>
          <w:b/>
          <w:sz w:val="20"/>
          <w:szCs w:val="20"/>
          <w:lang w:val="es-ES" w:eastAsia="es-MX"/>
        </w:rPr>
        <w:t>PRIMERO.-</w:t>
      </w:r>
      <w:proofErr w:type="gramEnd"/>
      <w:r w:rsidRPr="003A47F1">
        <w:rPr>
          <w:rFonts w:ascii="Arial" w:eastAsia="Times New Roman" w:hAnsi="Arial" w:cs="Arial"/>
          <w:b/>
          <w:sz w:val="20"/>
          <w:szCs w:val="20"/>
          <w:lang w:val="es-ES" w:eastAsia="es-MX"/>
        </w:rPr>
        <w:t xml:space="preserve"> </w:t>
      </w:r>
      <w:r w:rsidRPr="003A47F1">
        <w:rPr>
          <w:rFonts w:ascii="Arial" w:eastAsia="Times New Roman" w:hAnsi="Arial" w:cs="Arial"/>
          <w:sz w:val="20"/>
          <w:szCs w:val="20"/>
          <w:lang w:val="es-ES" w:eastAsia="es-MX"/>
        </w:rPr>
        <w:t>Se aprueba dictamen de la Comisión de Gobernación y Reglamentos, del R. Ayuntamiento del Municipio de Saltillo, Coahuila de Zaragoza, en consecuencia, se autoriza la creación del Reglamento para Preseas, Galardones y Premios del Municipio de Saltillo, Coahuila de Zaragoza.</w:t>
      </w:r>
    </w:p>
    <w:p w:rsidR="00CF026A" w:rsidRDefault="00CF026A" w:rsidP="00CF026A">
      <w:pPr>
        <w:spacing w:before="100" w:beforeAutospacing="1" w:after="100" w:afterAutospacing="1" w:line="360" w:lineRule="auto"/>
        <w:ind w:left="993" w:right="-1134"/>
        <w:jc w:val="both"/>
        <w:textAlignment w:val="baseline"/>
        <w:rPr>
          <w:rFonts w:ascii="Arial" w:eastAsia="Calibri" w:hAnsi="Arial" w:cs="Arial"/>
          <w:sz w:val="20"/>
          <w:szCs w:val="20"/>
        </w:rPr>
      </w:pPr>
      <w:proofErr w:type="gramStart"/>
      <w:r w:rsidRPr="003A47F1">
        <w:rPr>
          <w:rFonts w:ascii="Arial" w:eastAsia="Times New Roman" w:hAnsi="Arial" w:cs="Arial"/>
          <w:b/>
          <w:sz w:val="20"/>
          <w:szCs w:val="20"/>
          <w:lang w:val="es-ES" w:eastAsia="es-MX"/>
        </w:rPr>
        <w:t>SEGUNDO.</w:t>
      </w:r>
      <w:r w:rsidRPr="003A47F1">
        <w:rPr>
          <w:rFonts w:ascii="Arial" w:eastAsia="Times New Roman" w:hAnsi="Arial" w:cs="Arial"/>
          <w:sz w:val="20"/>
          <w:szCs w:val="20"/>
          <w:lang w:val="es-ES" w:eastAsia="es-MX"/>
        </w:rPr>
        <w:t>-</w:t>
      </w:r>
      <w:proofErr w:type="gramEnd"/>
      <w:r w:rsidRPr="003A47F1">
        <w:rPr>
          <w:rFonts w:ascii="Arial" w:eastAsia="Calibri" w:hAnsi="Arial" w:cs="Arial"/>
          <w:sz w:val="20"/>
          <w:szCs w:val="20"/>
        </w:rPr>
        <w:t xml:space="preserve"> Publíquese en el Periódico Oficial del Gobierno del Estado, independientemente de lo propio en la Gaceta Municipal, órgano de difusión de este Gobierno Municipal.</w:t>
      </w:r>
    </w:p>
    <w:p w:rsidR="00CF026A" w:rsidRDefault="00CF026A" w:rsidP="00CF026A"/>
    <w:p w:rsidR="00AA792A" w:rsidRDefault="00CF026A"/>
    <w:sectPr w:rsidR="00AA79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2CF"/>
    <w:multiLevelType w:val="hybridMultilevel"/>
    <w:tmpl w:val="C0EA8610"/>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 w15:restartNumberingAfterBreak="0">
    <w:nsid w:val="13DB5E08"/>
    <w:multiLevelType w:val="hybridMultilevel"/>
    <w:tmpl w:val="3990A198"/>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 w15:restartNumberingAfterBreak="0">
    <w:nsid w:val="1AE2018F"/>
    <w:multiLevelType w:val="hybridMultilevel"/>
    <w:tmpl w:val="D7324650"/>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 w15:restartNumberingAfterBreak="0">
    <w:nsid w:val="38D336CC"/>
    <w:multiLevelType w:val="hybridMultilevel"/>
    <w:tmpl w:val="C84C8998"/>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 w15:restartNumberingAfterBreak="0">
    <w:nsid w:val="3DB16637"/>
    <w:multiLevelType w:val="hybridMultilevel"/>
    <w:tmpl w:val="43A6B5C0"/>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 w15:restartNumberingAfterBreak="0">
    <w:nsid w:val="3FAC64E4"/>
    <w:multiLevelType w:val="hybridMultilevel"/>
    <w:tmpl w:val="A14C4EA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 w15:restartNumberingAfterBreak="0">
    <w:nsid w:val="41F34656"/>
    <w:multiLevelType w:val="hybridMultilevel"/>
    <w:tmpl w:val="364EDD04"/>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7" w15:restartNumberingAfterBreak="0">
    <w:nsid w:val="5F551175"/>
    <w:multiLevelType w:val="hybridMultilevel"/>
    <w:tmpl w:val="B2E0B804"/>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8" w15:restartNumberingAfterBreak="0">
    <w:nsid w:val="62BE5E3A"/>
    <w:multiLevelType w:val="hybridMultilevel"/>
    <w:tmpl w:val="5CD001EE"/>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9" w15:restartNumberingAfterBreak="0">
    <w:nsid w:val="6F4D2555"/>
    <w:multiLevelType w:val="hybridMultilevel"/>
    <w:tmpl w:val="E15AD9A6"/>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0" w15:restartNumberingAfterBreak="0">
    <w:nsid w:val="775B2724"/>
    <w:multiLevelType w:val="hybridMultilevel"/>
    <w:tmpl w:val="8EB65C32"/>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1" w15:restartNumberingAfterBreak="0">
    <w:nsid w:val="7F1930F6"/>
    <w:multiLevelType w:val="hybridMultilevel"/>
    <w:tmpl w:val="0B12FE70"/>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num w:numId="1">
    <w:abstractNumId w:val="10"/>
  </w:num>
  <w:num w:numId="2">
    <w:abstractNumId w:val="7"/>
  </w:num>
  <w:num w:numId="3">
    <w:abstractNumId w:val="1"/>
  </w:num>
  <w:num w:numId="4">
    <w:abstractNumId w:val="9"/>
  </w:num>
  <w:num w:numId="5">
    <w:abstractNumId w:val="4"/>
  </w:num>
  <w:num w:numId="6">
    <w:abstractNumId w:val="0"/>
  </w:num>
  <w:num w:numId="7">
    <w:abstractNumId w:val="2"/>
  </w:num>
  <w:num w:numId="8">
    <w:abstractNumId w:val="5"/>
  </w:num>
  <w:num w:numId="9">
    <w:abstractNumId w:val="6"/>
  </w:num>
  <w:num w:numId="10">
    <w:abstractNumId w:val="8"/>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26A"/>
    <w:rsid w:val="001D0A57"/>
    <w:rsid w:val="00CF026A"/>
    <w:rsid w:val="00DF54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35AD3"/>
  <w15:chartTrackingRefBased/>
  <w15:docId w15:val="{76E22930-7A9E-4A35-BF80-A39CB2B1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26A"/>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4157</Words>
  <Characters>22867</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2019-04-23T15:23:00Z</dcterms:created>
  <dcterms:modified xsi:type="dcterms:W3CDTF">2019-04-23T15:26:00Z</dcterms:modified>
</cp:coreProperties>
</file>